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62" w:rsidRPr="00812D4D" w:rsidRDefault="00887FAA" w:rsidP="005A3596">
      <w:pPr>
        <w:pStyle w:val="Ingetavstnd"/>
        <w:spacing w:before="120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FAT, SAT OCH</w:t>
      </w:r>
      <w:r w:rsidR="00EE7462">
        <w:rPr>
          <w:rFonts w:ascii="Arial" w:hAnsi="Arial" w:cs="Arial"/>
          <w:sz w:val="24"/>
          <w:szCs w:val="24"/>
        </w:rPr>
        <w:t xml:space="preserve"> OAT</w:t>
      </w:r>
    </w:p>
    <w:p w:rsidR="00EE7462" w:rsidRPr="006023D3" w:rsidRDefault="00EE7462" w:rsidP="005A3596">
      <w:pPr>
        <w:pStyle w:val="Ingetavstnd"/>
        <w:spacing w:before="120"/>
        <w:ind w:left="482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EE7462" w:rsidRPr="00703039" w:rsidRDefault="00EE7462" w:rsidP="005A3596">
      <w:pPr>
        <w:pStyle w:val="Ingetavstnd"/>
        <w:spacing w:before="120"/>
        <w:ind w:left="4820"/>
        <w:rPr>
          <w:rFonts w:ascii="Arial" w:hAnsi="Arial" w:cs="Arial"/>
          <w:sz w:val="24"/>
          <w:szCs w:val="24"/>
        </w:rPr>
      </w:pPr>
    </w:p>
    <w:p w:rsidR="00EE7462" w:rsidRPr="00703039" w:rsidRDefault="00EE7462" w:rsidP="005A3596">
      <w:pPr>
        <w:pStyle w:val="Ingetavstnd"/>
        <w:spacing w:before="120"/>
        <w:ind w:left="4820"/>
        <w:rPr>
          <w:rFonts w:ascii="Arial" w:hAnsi="Arial" w:cs="Arial"/>
          <w:sz w:val="24"/>
          <w:szCs w:val="24"/>
        </w:rPr>
      </w:pPr>
    </w:p>
    <w:p w:rsidR="00EE7462" w:rsidRPr="00703039" w:rsidRDefault="00EE7462" w:rsidP="005A3596">
      <w:pPr>
        <w:pStyle w:val="Ingetavstnd"/>
        <w:spacing w:before="120"/>
        <w:ind w:left="4820"/>
        <w:rPr>
          <w:rFonts w:ascii="Arial" w:hAnsi="Arial" w:cs="Arial"/>
          <w:sz w:val="24"/>
          <w:szCs w:val="24"/>
        </w:rPr>
      </w:pPr>
    </w:p>
    <w:p w:rsidR="00EE7462" w:rsidRPr="00703039" w:rsidRDefault="00EE7462" w:rsidP="005A3596">
      <w:pPr>
        <w:pStyle w:val="Ingetavstnd"/>
        <w:spacing w:before="120"/>
        <w:ind w:left="4820"/>
        <w:rPr>
          <w:rFonts w:ascii="Arial" w:hAnsi="Arial" w:cs="Arial"/>
          <w:sz w:val="24"/>
          <w:szCs w:val="24"/>
        </w:rPr>
      </w:pPr>
    </w:p>
    <w:p w:rsidR="00EE7462" w:rsidRPr="00887FAA" w:rsidRDefault="00660AFA" w:rsidP="00EB3F30">
      <w:pPr>
        <w:pStyle w:val="Ingetavstnd"/>
        <w:spacing w:before="120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Funktions</w:t>
      </w:r>
      <w:r w:rsidR="00EB3F30">
        <w:rPr>
          <w:rFonts w:ascii="Arial" w:hAnsi="Arial" w:cs="Arial"/>
          <w:b/>
          <w:bCs/>
          <w:sz w:val="24"/>
          <w:szCs w:val="24"/>
        </w:rPr>
        <w:t xml:space="preserve"> test av styrsystem för stadens belysningsstyrning </w:t>
      </w:r>
    </w:p>
    <w:p w:rsidR="00EE7462" w:rsidRDefault="00EE7462" w:rsidP="005A3596"/>
    <w:p w:rsidR="00EE7462" w:rsidRPr="005A3596" w:rsidRDefault="00EE7462" w:rsidP="005A3596">
      <w:pPr>
        <w:sectPr w:rsidR="00EE7462" w:rsidRPr="005A3596" w:rsidSect="00E63960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4220" w:right="1417" w:bottom="737" w:left="1418" w:header="709" w:footer="709" w:gutter="0"/>
          <w:cols w:space="720"/>
          <w:noEndnote/>
          <w:docGrid w:linePitch="299"/>
        </w:sectPr>
      </w:pPr>
    </w:p>
    <w:p w:rsidR="00EE7462" w:rsidRPr="00DA32F9" w:rsidRDefault="00EE7462" w:rsidP="00464855">
      <w:pPr>
        <w:pStyle w:val="BESKinnehllsrub"/>
      </w:pPr>
      <w:r w:rsidRPr="00DA32F9">
        <w:t>Innehållsförteckning</w:t>
      </w:r>
    </w:p>
    <w:p w:rsidR="00EE7462" w:rsidRPr="00EB3F30" w:rsidRDefault="002B2F74">
      <w:pPr>
        <w:pStyle w:val="Innehll1"/>
        <w:rPr>
          <w:rFonts w:ascii="Calibri" w:hAnsi="Calibri" w:cs="Calibri"/>
          <w:caps w:val="0"/>
          <w:noProof/>
        </w:rPr>
      </w:pPr>
      <w:r w:rsidRPr="002B2F74">
        <w:fldChar w:fldCharType="begin"/>
      </w:r>
      <w:r w:rsidR="00EE7462" w:rsidRPr="00EB3F30">
        <w:instrText xml:space="preserve"> TOC \o "1-3" </w:instrText>
      </w:r>
      <w:r w:rsidRPr="002B2F74">
        <w:fldChar w:fldCharType="separate"/>
      </w:r>
      <w:r w:rsidR="00EE7462" w:rsidRPr="00EB3F30">
        <w:rPr>
          <w:noProof/>
        </w:rPr>
        <w:t>1</w:t>
      </w:r>
      <w:r w:rsidR="00EE7462" w:rsidRPr="00EB3F30">
        <w:rPr>
          <w:rFonts w:ascii="Calibri" w:hAnsi="Calibri" w:cs="Calibri"/>
          <w:caps w:val="0"/>
          <w:noProof/>
        </w:rPr>
        <w:tab/>
      </w:r>
      <w:r w:rsidR="00EE7462" w:rsidRPr="00EB3F30">
        <w:rPr>
          <w:noProof/>
        </w:rPr>
        <w:t>FAT (Factory Acceptance test)</w:t>
      </w:r>
      <w:r w:rsidR="00EE7462" w:rsidRPr="00EB3F30">
        <w:rPr>
          <w:noProof/>
        </w:rPr>
        <w:tab/>
      </w:r>
      <w:r w:rsidRPr="003C48C8">
        <w:rPr>
          <w:noProof/>
        </w:rPr>
        <w:fldChar w:fldCharType="begin"/>
      </w:r>
      <w:r w:rsidR="00EE7462" w:rsidRPr="00EB3F30">
        <w:rPr>
          <w:noProof/>
        </w:rPr>
        <w:instrText xml:space="preserve"> PAGEREF _Toc347991950 \h </w:instrText>
      </w:r>
      <w:r w:rsidRPr="003C48C8">
        <w:rPr>
          <w:noProof/>
        </w:rPr>
      </w:r>
      <w:r w:rsidRPr="003C48C8">
        <w:rPr>
          <w:noProof/>
        </w:rPr>
        <w:fldChar w:fldCharType="separate"/>
      </w:r>
      <w:r w:rsidR="00A254C1" w:rsidRPr="00EB3F30">
        <w:rPr>
          <w:noProof/>
        </w:rPr>
        <w:t>3</w:t>
      </w:r>
      <w:r w:rsidRPr="003C48C8">
        <w:rPr>
          <w:noProof/>
        </w:rPr>
        <w:fldChar w:fldCharType="end"/>
      </w:r>
    </w:p>
    <w:p w:rsidR="00EE7462" w:rsidRPr="00DA6677" w:rsidRDefault="00EE7462">
      <w:pPr>
        <w:pStyle w:val="Innehll2"/>
        <w:rPr>
          <w:rFonts w:ascii="Calibri" w:hAnsi="Calibri" w:cs="Calibri"/>
          <w:caps w:val="0"/>
          <w:noProof/>
          <w:lang w:val="en-US"/>
        </w:rPr>
      </w:pPr>
      <w:r w:rsidRPr="00DA6677">
        <w:rPr>
          <w:noProof/>
          <w:lang w:val="en-US"/>
        </w:rPr>
        <w:t>2</w:t>
      </w:r>
      <w:r w:rsidRPr="00DA6677">
        <w:rPr>
          <w:rFonts w:ascii="Calibri" w:hAnsi="Calibri" w:cs="Calibri"/>
          <w:caps w:val="0"/>
          <w:noProof/>
          <w:lang w:val="en-US"/>
        </w:rPr>
        <w:tab/>
      </w:r>
      <w:r w:rsidRPr="00DA6677">
        <w:rPr>
          <w:noProof/>
          <w:lang w:val="en-US"/>
        </w:rPr>
        <w:t>Egenprovning/egenkontroll</w:t>
      </w:r>
      <w:r w:rsidRPr="00DA6677">
        <w:rPr>
          <w:noProof/>
          <w:lang w:val="en-US"/>
        </w:rPr>
        <w:tab/>
      </w:r>
      <w:r w:rsidR="002B2F74" w:rsidRPr="003C48C8">
        <w:rPr>
          <w:noProof/>
        </w:rPr>
        <w:fldChar w:fldCharType="begin"/>
      </w:r>
      <w:r w:rsidRPr="00DA6677">
        <w:rPr>
          <w:noProof/>
          <w:lang w:val="en-US"/>
        </w:rPr>
        <w:instrText xml:space="preserve"> PAGEREF _Toc347991951 \h </w:instrText>
      </w:r>
      <w:r w:rsidR="002B2F74" w:rsidRPr="003C48C8">
        <w:rPr>
          <w:noProof/>
        </w:rPr>
      </w:r>
      <w:r w:rsidR="002B2F74" w:rsidRPr="003C48C8">
        <w:rPr>
          <w:noProof/>
        </w:rPr>
        <w:fldChar w:fldCharType="separate"/>
      </w:r>
      <w:r w:rsidR="00A254C1">
        <w:rPr>
          <w:noProof/>
          <w:lang w:val="en-US"/>
        </w:rPr>
        <w:t>6</w:t>
      </w:r>
      <w:r w:rsidR="002B2F74" w:rsidRPr="003C48C8">
        <w:rPr>
          <w:noProof/>
        </w:rPr>
        <w:fldChar w:fldCharType="end"/>
      </w:r>
    </w:p>
    <w:p w:rsidR="00EE7462" w:rsidRPr="00DA6677" w:rsidRDefault="00EE7462">
      <w:pPr>
        <w:pStyle w:val="Innehll2"/>
        <w:rPr>
          <w:rFonts w:ascii="Calibri" w:hAnsi="Calibri" w:cs="Calibri"/>
          <w:caps w:val="0"/>
          <w:noProof/>
          <w:lang w:val="en-US"/>
        </w:rPr>
      </w:pPr>
      <w:r w:rsidRPr="00DA6677">
        <w:rPr>
          <w:noProof/>
          <w:lang w:val="en-US"/>
        </w:rPr>
        <w:t>3</w:t>
      </w:r>
      <w:r w:rsidRPr="00DA6677">
        <w:rPr>
          <w:rFonts w:ascii="Calibri" w:hAnsi="Calibri" w:cs="Calibri"/>
          <w:caps w:val="0"/>
          <w:noProof/>
          <w:lang w:val="en-US"/>
        </w:rPr>
        <w:tab/>
      </w:r>
      <w:r w:rsidRPr="00DA6677">
        <w:rPr>
          <w:noProof/>
          <w:lang w:val="en-US"/>
        </w:rPr>
        <w:t>SAT (Site Acceptance test)</w:t>
      </w:r>
      <w:r w:rsidRPr="00DA6677">
        <w:rPr>
          <w:noProof/>
          <w:lang w:val="en-US"/>
        </w:rPr>
        <w:tab/>
      </w:r>
      <w:r w:rsidR="002B2F74" w:rsidRPr="003C48C8">
        <w:rPr>
          <w:noProof/>
        </w:rPr>
        <w:fldChar w:fldCharType="begin"/>
      </w:r>
      <w:r w:rsidRPr="00DA6677">
        <w:rPr>
          <w:noProof/>
          <w:lang w:val="en-US"/>
        </w:rPr>
        <w:instrText xml:space="preserve"> PAGEREF _Toc347991952 \h </w:instrText>
      </w:r>
      <w:r w:rsidR="002B2F74" w:rsidRPr="003C48C8">
        <w:rPr>
          <w:noProof/>
        </w:rPr>
      </w:r>
      <w:r w:rsidR="002B2F74" w:rsidRPr="003C48C8">
        <w:rPr>
          <w:noProof/>
        </w:rPr>
        <w:fldChar w:fldCharType="separate"/>
      </w:r>
      <w:r w:rsidR="00A254C1">
        <w:rPr>
          <w:noProof/>
          <w:lang w:val="en-US"/>
        </w:rPr>
        <w:t>8</w:t>
      </w:r>
      <w:r w:rsidR="002B2F74" w:rsidRPr="003C48C8">
        <w:rPr>
          <w:noProof/>
        </w:rPr>
        <w:fldChar w:fldCharType="end"/>
      </w:r>
    </w:p>
    <w:p w:rsidR="00EE7462" w:rsidRPr="00DA6677" w:rsidRDefault="00EE7462">
      <w:pPr>
        <w:pStyle w:val="Innehll2"/>
        <w:rPr>
          <w:rFonts w:ascii="Calibri" w:hAnsi="Calibri" w:cs="Calibri"/>
          <w:caps w:val="0"/>
          <w:noProof/>
          <w:lang w:val="en-US"/>
        </w:rPr>
      </w:pPr>
      <w:r w:rsidRPr="00DA6677">
        <w:rPr>
          <w:noProof/>
          <w:lang w:val="en-US"/>
        </w:rPr>
        <w:t>4</w:t>
      </w:r>
      <w:r w:rsidRPr="00DA6677">
        <w:rPr>
          <w:rFonts w:ascii="Calibri" w:hAnsi="Calibri" w:cs="Calibri"/>
          <w:caps w:val="0"/>
          <w:noProof/>
          <w:lang w:val="en-US"/>
        </w:rPr>
        <w:tab/>
      </w:r>
      <w:r w:rsidRPr="00DA6677">
        <w:rPr>
          <w:noProof/>
          <w:lang w:val="en-US"/>
        </w:rPr>
        <w:t>OAT (Operational Acceptance test)</w:t>
      </w:r>
      <w:r w:rsidRPr="00DA6677">
        <w:rPr>
          <w:noProof/>
          <w:lang w:val="en-US"/>
        </w:rPr>
        <w:tab/>
      </w:r>
      <w:r w:rsidR="002B2F74" w:rsidRPr="00404701">
        <w:rPr>
          <w:noProof/>
        </w:rPr>
        <w:fldChar w:fldCharType="begin"/>
      </w:r>
      <w:r w:rsidRPr="00DA6677">
        <w:rPr>
          <w:noProof/>
          <w:lang w:val="en-US"/>
        </w:rPr>
        <w:instrText xml:space="preserve"> PAGEREF _Toc347991953 \h </w:instrText>
      </w:r>
      <w:r w:rsidR="002B2F74" w:rsidRPr="00404701">
        <w:rPr>
          <w:noProof/>
        </w:rPr>
      </w:r>
      <w:r w:rsidR="002B2F74" w:rsidRPr="00404701">
        <w:rPr>
          <w:noProof/>
        </w:rPr>
        <w:fldChar w:fldCharType="separate"/>
      </w:r>
      <w:r w:rsidR="00A254C1">
        <w:rPr>
          <w:noProof/>
          <w:lang w:val="en-US"/>
        </w:rPr>
        <w:t>10</w:t>
      </w:r>
      <w:r w:rsidR="002B2F74" w:rsidRPr="00404701">
        <w:rPr>
          <w:noProof/>
        </w:rPr>
        <w:fldChar w:fldCharType="end"/>
      </w:r>
    </w:p>
    <w:p w:rsidR="00EE7462" w:rsidRDefault="00EE7462">
      <w:pPr>
        <w:pStyle w:val="Innehll2"/>
        <w:rPr>
          <w:rFonts w:ascii="Calibri" w:hAnsi="Calibri" w:cs="Calibri"/>
          <w:caps w:val="0"/>
          <w:noProof/>
        </w:rPr>
      </w:pPr>
      <w:r>
        <w:rPr>
          <w:noProof/>
        </w:rPr>
        <w:t>5</w:t>
      </w:r>
      <w:r>
        <w:rPr>
          <w:rFonts w:ascii="Calibri" w:hAnsi="Calibri" w:cs="Calibri"/>
          <w:caps w:val="0"/>
          <w:noProof/>
        </w:rPr>
        <w:tab/>
      </w:r>
      <w:r>
        <w:rPr>
          <w:noProof/>
        </w:rPr>
        <w:t>Hantering av avvikelser</w:t>
      </w:r>
      <w:r>
        <w:rPr>
          <w:noProof/>
        </w:rPr>
        <w:tab/>
      </w:r>
      <w:r w:rsidR="002B2F74">
        <w:rPr>
          <w:noProof/>
        </w:rPr>
        <w:fldChar w:fldCharType="begin"/>
      </w:r>
      <w:r>
        <w:rPr>
          <w:noProof/>
        </w:rPr>
        <w:instrText xml:space="preserve"> PAGEREF _Toc347991954 \h </w:instrText>
      </w:r>
      <w:r w:rsidR="002B2F74">
        <w:rPr>
          <w:noProof/>
        </w:rPr>
      </w:r>
      <w:r w:rsidR="002B2F74">
        <w:rPr>
          <w:noProof/>
        </w:rPr>
        <w:fldChar w:fldCharType="separate"/>
      </w:r>
      <w:r w:rsidR="00A254C1">
        <w:rPr>
          <w:noProof/>
        </w:rPr>
        <w:t>12</w:t>
      </w:r>
      <w:r w:rsidR="002B2F74">
        <w:rPr>
          <w:noProof/>
        </w:rPr>
        <w:fldChar w:fldCharType="end"/>
      </w:r>
    </w:p>
    <w:p w:rsidR="00EE7462" w:rsidRDefault="002B2F74" w:rsidP="00C431D4">
      <w:pPr>
        <w:pStyle w:val="BESKbrdtext"/>
        <w:outlineLvl w:val="0"/>
        <w:rPr>
          <w:caps/>
        </w:rPr>
      </w:pPr>
      <w:r w:rsidRPr="003C48C8">
        <w:fldChar w:fldCharType="end"/>
      </w:r>
    </w:p>
    <w:p w:rsidR="00EE7462" w:rsidRDefault="00EE7462" w:rsidP="00C431D4">
      <w:pPr>
        <w:pStyle w:val="BESKbrdtext"/>
        <w:outlineLvl w:val="0"/>
        <w:rPr>
          <w:caps/>
        </w:rPr>
      </w:pPr>
    </w:p>
    <w:p w:rsidR="00EE7462" w:rsidRDefault="00EE7462" w:rsidP="00C431D4">
      <w:pPr>
        <w:pStyle w:val="BESKbrdtext"/>
        <w:outlineLvl w:val="0"/>
        <w:rPr>
          <w:caps/>
        </w:rPr>
      </w:pPr>
    </w:p>
    <w:p w:rsidR="00EE7462" w:rsidRDefault="00EE7462" w:rsidP="00C431D4">
      <w:pPr>
        <w:pStyle w:val="BESKbrdtext"/>
        <w:outlineLvl w:val="0"/>
        <w:rPr>
          <w:caps/>
        </w:rPr>
      </w:pPr>
    </w:p>
    <w:p w:rsidR="00EE7462" w:rsidRDefault="00EE7462" w:rsidP="00C431D4">
      <w:pPr>
        <w:pStyle w:val="BESKbrdtext"/>
        <w:outlineLvl w:val="0"/>
        <w:rPr>
          <w:caps/>
        </w:rPr>
      </w:pPr>
    </w:p>
    <w:p w:rsidR="00EE7462" w:rsidRDefault="00EE7462" w:rsidP="00C431D4">
      <w:pPr>
        <w:pStyle w:val="BESKbrdtext"/>
        <w:outlineLvl w:val="0"/>
        <w:rPr>
          <w:caps/>
        </w:rPr>
      </w:pPr>
    </w:p>
    <w:p w:rsidR="00EE7462" w:rsidRDefault="00EE7462" w:rsidP="00C431D4">
      <w:pPr>
        <w:pStyle w:val="BESKbrdtext"/>
        <w:outlineLvl w:val="0"/>
        <w:rPr>
          <w:caps/>
        </w:rPr>
      </w:pPr>
    </w:p>
    <w:p w:rsidR="00EE7462" w:rsidRDefault="00EE7462" w:rsidP="00C431D4">
      <w:pPr>
        <w:pStyle w:val="BESKbrdtext"/>
        <w:outlineLvl w:val="0"/>
        <w:rPr>
          <w:caps/>
        </w:rPr>
      </w:pPr>
    </w:p>
    <w:p w:rsidR="00EE7462" w:rsidRDefault="00EE7462" w:rsidP="00C431D4">
      <w:pPr>
        <w:pStyle w:val="BESKbrdtext"/>
        <w:outlineLvl w:val="0"/>
        <w:rPr>
          <w:caps/>
        </w:rPr>
      </w:pPr>
    </w:p>
    <w:p w:rsidR="00EE7462" w:rsidRDefault="00EE7462" w:rsidP="00C431D4">
      <w:pPr>
        <w:pStyle w:val="BESKbrdtext"/>
        <w:outlineLvl w:val="0"/>
        <w:rPr>
          <w:caps/>
        </w:rPr>
      </w:pPr>
    </w:p>
    <w:p w:rsidR="00EE7462" w:rsidRDefault="00EE7462" w:rsidP="00C431D4">
      <w:pPr>
        <w:pStyle w:val="BESKbrdtext"/>
        <w:outlineLvl w:val="0"/>
        <w:rPr>
          <w:caps/>
        </w:rPr>
      </w:pPr>
    </w:p>
    <w:p w:rsidR="00EE7462" w:rsidRDefault="00EE7462" w:rsidP="00C431D4">
      <w:pPr>
        <w:pStyle w:val="BESKbrdtext"/>
        <w:outlineLvl w:val="0"/>
        <w:rPr>
          <w:caps/>
        </w:rPr>
      </w:pPr>
    </w:p>
    <w:p w:rsidR="00EE7462" w:rsidRDefault="00EE7462" w:rsidP="00C431D4">
      <w:pPr>
        <w:pStyle w:val="BESKbrdtext"/>
        <w:outlineLvl w:val="0"/>
        <w:rPr>
          <w:caps/>
        </w:rPr>
      </w:pPr>
    </w:p>
    <w:p w:rsidR="00EE7462" w:rsidRDefault="00EE7462" w:rsidP="00C431D4">
      <w:pPr>
        <w:pStyle w:val="BESKbrdtext"/>
        <w:outlineLvl w:val="0"/>
        <w:rPr>
          <w:caps/>
        </w:rPr>
      </w:pPr>
    </w:p>
    <w:p w:rsidR="00EE7462" w:rsidRPr="00C166F8" w:rsidRDefault="00EE7462" w:rsidP="004553D5">
      <w:pPr>
        <w:pStyle w:val="BESKbrdtext"/>
        <w:sectPr w:rsidR="00EE7462" w:rsidRPr="00C166F8" w:rsidSect="00917DA4">
          <w:headerReference w:type="default" r:id="rId13"/>
          <w:footerReference w:type="default" r:id="rId14"/>
          <w:pgSz w:w="11907" w:h="16840" w:code="9"/>
          <w:pgMar w:top="2948" w:right="794" w:bottom="737" w:left="1134" w:header="737" w:footer="454" w:gutter="0"/>
          <w:cols w:space="720"/>
          <w:noEndnote/>
        </w:sectPr>
      </w:pPr>
    </w:p>
    <w:p w:rsidR="001008BF" w:rsidRDefault="00EE7462">
      <w:pPr>
        <w:pStyle w:val="BESKbrdtext"/>
      </w:pPr>
      <w:r>
        <w:t>Detta dokument är bilaga till 11.1 Teknisk beskrivning för rubricerat objekt och beskriver krav på granskning, provning för utrustning so</w:t>
      </w:r>
      <w:r w:rsidR="005040D4">
        <w:t>m levereras</w:t>
      </w:r>
      <w:r w:rsidR="00A70375">
        <w:t xml:space="preserve"> där LC60- </w:t>
      </w:r>
      <w:r w:rsidR="005040D4">
        <w:t xml:space="preserve">och SC200-enheter </w:t>
      </w:r>
      <w:r w:rsidR="001008BF">
        <w:t xml:space="preserve">eller motsvarande enheter ska </w:t>
      </w:r>
      <w:r w:rsidR="005040D4">
        <w:t xml:space="preserve">monteras. </w:t>
      </w:r>
    </w:p>
    <w:p w:rsidR="00EE7462" w:rsidRDefault="005040D4">
      <w:pPr>
        <w:pStyle w:val="BESKbrdtext"/>
      </w:pPr>
      <w:r>
        <w:t xml:space="preserve">Det ska vara samma struktur </w:t>
      </w:r>
      <w:r w:rsidR="00737CE2">
        <w:t xml:space="preserve">på </w:t>
      </w:r>
      <w:r>
        <w:t>tester när det gäller övriga motsvarande komponenter.</w:t>
      </w:r>
      <w:r w:rsidR="001008BF">
        <w:t xml:space="preserve"> Här anges produktnamn som tidigare används av Trafikkontoret för att tydliggöra de olika momenten.</w:t>
      </w:r>
    </w:p>
    <w:p w:rsidR="00737CE2" w:rsidRDefault="00737CE2">
      <w:pPr>
        <w:pStyle w:val="BESKbrdtext"/>
      </w:pPr>
      <w:r>
        <w:t>Där det i doku</w:t>
      </w:r>
      <w:r w:rsidR="00A70375">
        <w:t xml:space="preserve">mentet står Beställare kan det </w:t>
      </w:r>
      <w:r>
        <w:t>också vara någon som beställaren utsett att föra beställarens talan.</w:t>
      </w:r>
    </w:p>
    <w:p w:rsidR="00EE7462" w:rsidRDefault="00EE7462">
      <w:pPr>
        <w:pStyle w:val="BESKrub1"/>
      </w:pPr>
      <w:bookmarkStart w:id="0" w:name="_Toc347991950"/>
      <w:r>
        <w:t>1</w:t>
      </w:r>
      <w:r>
        <w:tab/>
        <w:t>FAT (Factory Acceptance test)</w:t>
      </w:r>
      <w:bookmarkEnd w:id="0"/>
    </w:p>
    <w:p w:rsidR="00EE7462" w:rsidRDefault="00EE7462">
      <w:pPr>
        <w:pStyle w:val="BESKokod2"/>
      </w:pPr>
      <w:r>
        <w:t>Syfte</w:t>
      </w:r>
    </w:p>
    <w:p w:rsidR="00EE7462" w:rsidRPr="00592FE2" w:rsidRDefault="00EE7462" w:rsidP="00592FE2">
      <w:pPr>
        <w:pStyle w:val="BESKbrdtext"/>
      </w:pPr>
      <w:r w:rsidRPr="00592FE2">
        <w:t xml:space="preserve">Syfte med FAT är att verifiera </w:t>
      </w:r>
      <w:r>
        <w:t xml:space="preserve">så </w:t>
      </w:r>
      <w:r w:rsidRPr="00592FE2">
        <w:t xml:space="preserve">att all </w:t>
      </w:r>
      <w:r w:rsidR="00EB3F30">
        <w:t xml:space="preserve">utrustning som levereras </w:t>
      </w:r>
      <w:r w:rsidRPr="00592FE2">
        <w:t xml:space="preserve">uppfyller ställda krav och fungerar tillsammans </w:t>
      </w:r>
      <w:r w:rsidRPr="000B301E">
        <w:rPr>
          <w:u w:val="single"/>
        </w:rPr>
        <w:t>innan</w:t>
      </w:r>
      <w:r w:rsidRPr="00592FE2">
        <w:t xml:space="preserve"> utrustning monteras ut i </w:t>
      </w:r>
      <w:r>
        <w:t>en belysnings</w:t>
      </w:r>
      <w:r w:rsidRPr="00592FE2">
        <w:t>anläggning.</w:t>
      </w:r>
      <w:r w:rsidR="001008BF">
        <w:t xml:space="preserve"> </w:t>
      </w:r>
      <w:r w:rsidRPr="00592FE2">
        <w:t>Först efter genomför</w:t>
      </w:r>
      <w:r>
        <w:t>d</w:t>
      </w:r>
      <w:r w:rsidRPr="00592FE2">
        <w:t xml:space="preserve"> och godkänd FAT kan</w:t>
      </w:r>
      <w:r>
        <w:t xml:space="preserve"> och får</w:t>
      </w:r>
      <w:r w:rsidRPr="00592FE2">
        <w:t xml:space="preserve"> systemet installeras i sin</w:t>
      </w:r>
    </w:p>
    <w:p w:rsidR="00EE7462" w:rsidRPr="00592FE2" w:rsidRDefault="00EE7462" w:rsidP="00592FE2">
      <w:pPr>
        <w:pStyle w:val="BESKbrdtext"/>
      </w:pPr>
      <w:r w:rsidRPr="00592FE2">
        <w:t>driftmiljö.</w:t>
      </w:r>
    </w:p>
    <w:p w:rsidR="00EE7462" w:rsidRPr="00592FE2" w:rsidRDefault="00EE7462" w:rsidP="00592FE2">
      <w:pPr>
        <w:pStyle w:val="BESKbrdtext"/>
      </w:pPr>
    </w:p>
    <w:p w:rsidR="00EE7462" w:rsidRDefault="00EE7462" w:rsidP="001008BF">
      <w:pPr>
        <w:pStyle w:val="BESKbrdtext"/>
      </w:pPr>
      <w:r w:rsidRPr="00180FB1">
        <w:rPr>
          <w:i/>
          <w:iCs/>
          <w:sz w:val="26"/>
          <w:szCs w:val="26"/>
        </w:rPr>
        <w:t>Deltagare:</w:t>
      </w:r>
      <w:r w:rsidRPr="00592FE2">
        <w:t xml:space="preserve"> </w:t>
      </w:r>
      <w:r w:rsidR="00337E99">
        <w:br/>
        <w:t>E</w:t>
      </w:r>
      <w:r>
        <w:t>ntreprenör (leverantör av belysningsutrustning), beställare, leverantör styr- och övervakning</w:t>
      </w: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804"/>
      </w:tblGrid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C32BC1">
            <w:pPr>
              <w:pStyle w:val="BESKbrdtext"/>
              <w:ind w:left="0"/>
            </w:pPr>
            <w:r>
              <w:t>Provning</w:t>
            </w:r>
            <w:r w:rsidRPr="00592FE2">
              <w:t xml:space="preserve"> av utrustning som ingår i denna leverans </w:t>
            </w:r>
            <w:r w:rsidR="00DB2146">
              <w:t>ska</w:t>
            </w:r>
            <w:r w:rsidRPr="00592FE2">
              <w:t xml:space="preserve"> genomföras i en s</w:t>
            </w:r>
            <w:r>
              <w:t xml:space="preserve">.k. bänktest (laboratoriemiljö) tillsammans med Beställare och leverantör </w:t>
            </w:r>
            <w:r w:rsidR="004B066E">
              <w:t>av sty</w:t>
            </w:r>
            <w:r w:rsidR="00A70375">
              <w:t>r- och övervaknings komponenter</w:t>
            </w:r>
          </w:p>
          <w:p w:rsidR="00EE7462" w:rsidRDefault="00EE7462" w:rsidP="00C32BC1">
            <w:pPr>
              <w:pStyle w:val="BESKbrdtext"/>
              <w:ind w:left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C32BC1">
            <w:pPr>
              <w:pStyle w:val="BESKbrdtext"/>
              <w:ind w:left="0"/>
            </w:pPr>
            <w:r>
              <w:t>Provning kommer att utföras av beställaren.</w:t>
            </w:r>
          </w:p>
          <w:p w:rsidR="00EE7462" w:rsidRDefault="00EE7462" w:rsidP="00C32BC1">
            <w:pPr>
              <w:pStyle w:val="BESKbrdtext"/>
              <w:ind w:left="0"/>
            </w:pPr>
            <w:r>
              <w:t xml:space="preserve">Entreprenören </w:t>
            </w:r>
            <w:r w:rsidR="00DB2146">
              <w:t>ska</w:t>
            </w:r>
            <w:r>
              <w:t xml:space="preserve"> vara behjälplig och vid behov besvara frågor runt levererad utrustning samt tillhandahålla teknisk information vid framtagning av provningsprotokoll.</w:t>
            </w:r>
          </w:p>
          <w:p w:rsidR="00EE7462" w:rsidRDefault="00EE7462" w:rsidP="00C32BC1">
            <w:pPr>
              <w:pStyle w:val="BESKbrdtext"/>
              <w:ind w:left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  <w:r w:rsidRPr="00F57D01">
              <w:t xml:space="preserve">Samtliga funktioner och funktionssamband </w:t>
            </w:r>
            <w:r w:rsidRPr="00DA6677">
              <w:t>kommer att</w:t>
            </w:r>
            <w:r>
              <w:t xml:space="preserve"> </w:t>
            </w:r>
            <w:r w:rsidRPr="00F57D01">
              <w:t>testas så att utrustning i hela funktionskedjan blir genomprovad i ett sammanhang.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EE7462" w:rsidRPr="00F57D01" w:rsidRDefault="00EE7462" w:rsidP="00C32BC1">
            <w:pPr>
              <w:autoSpaceDE w:val="0"/>
              <w:autoSpaceDN w:val="0"/>
              <w:adjustRightInd w:val="0"/>
            </w:pPr>
            <w:r w:rsidRPr="00F57D01">
              <w:t xml:space="preserve">Alla objekt </w:t>
            </w:r>
            <w:r>
              <w:t>kommer att</w:t>
            </w:r>
            <w:r w:rsidRPr="00F57D01">
              <w:t xml:space="preserve"> testas med avseende på manöver, status, driftlägen,</w:t>
            </w:r>
            <w:r>
              <w:t xml:space="preserve"> </w:t>
            </w:r>
            <w:r w:rsidRPr="00F57D01">
              <w:t>meddelandeutbyte, larm, h</w:t>
            </w:r>
            <w:r>
              <w:t xml:space="preserve">ändelser och eventuell loggning/insamling </w:t>
            </w:r>
            <w:r w:rsidRPr="00F57D01">
              <w:t>av data.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Pr="00C32BC1" w:rsidRDefault="00EE7462" w:rsidP="00C32BC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57D01">
              <w:t xml:space="preserve">FAT </w:t>
            </w:r>
            <w:r>
              <w:t>kommer</w:t>
            </w:r>
            <w:r w:rsidRPr="00F57D01">
              <w:t xml:space="preserve"> även omfatta normala drift- och underhållsfunktioner såsom byte </w:t>
            </w:r>
            <w:r>
              <w:t xml:space="preserve">av ljuskälla, metod för utbyte av elektronisk utrustning såsom driftdon och elektroniskt styrdon LC60x från Capelon </w:t>
            </w:r>
            <w:r w:rsidRPr="00F57D01">
              <w:t>etc.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Pr="00F57D01" w:rsidRDefault="00EE7462" w:rsidP="00C32BC1">
            <w:pPr>
              <w:autoSpaceDE w:val="0"/>
              <w:autoSpaceDN w:val="0"/>
              <w:adjustRightInd w:val="0"/>
            </w:pPr>
            <w:r w:rsidRPr="00F57D01">
              <w:t xml:space="preserve">FAT </w:t>
            </w:r>
            <w:r>
              <w:t>kommer att</w:t>
            </w:r>
            <w:r w:rsidRPr="00F57D01">
              <w:t xml:space="preserve"> omfatta normala och onormala driftsfall.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  <w:r w:rsidRPr="00F57D01">
              <w:t xml:space="preserve">Vid FAT </w:t>
            </w:r>
            <w:r w:rsidR="00DB2146">
              <w:t>ska</w:t>
            </w:r>
            <w:r w:rsidRPr="00F57D01">
              <w:t xml:space="preserve"> minst en av varje utrustningskombination, armatur – styrutrustning</w:t>
            </w:r>
            <w:r>
              <w:t xml:space="preserve"> – elektroniskt drivdon – ljuskälla</w:t>
            </w:r>
            <w:r w:rsidR="00066E98">
              <w:t xml:space="preserve"> eller </w:t>
            </w:r>
            <w:proofErr w:type="spellStart"/>
            <w:r w:rsidR="00066E98">
              <w:t>LED-modul</w:t>
            </w:r>
            <w:proofErr w:type="spellEnd"/>
            <w:r>
              <w:t>,</w:t>
            </w:r>
            <w:r w:rsidRPr="00F57D01">
              <w:t xml:space="preserve"> </w:t>
            </w:r>
            <w:r>
              <w:t>ingå och provas.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  <w:r>
              <w:t xml:space="preserve">Denna entreprenad </w:t>
            </w:r>
            <w:r w:rsidR="00DB2146">
              <w:t>ska</w:t>
            </w:r>
            <w:r>
              <w:t xml:space="preserve"> </w:t>
            </w:r>
            <w:proofErr w:type="gramStart"/>
            <w:r>
              <w:t>tillse</w:t>
            </w:r>
            <w:proofErr w:type="gramEnd"/>
            <w:r>
              <w:t xml:space="preserve"> att </w:t>
            </w:r>
            <w:r w:rsidR="00A70375">
              <w:t>erforderlig</w:t>
            </w:r>
            <w:r>
              <w:t xml:space="preserve"> utrustning levereras och kan kopplas ihop till ett bänktest så att FAT kan genomföras.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  <w:r>
              <w:t xml:space="preserve">Tillhandahållande av övrig elektrisk utrustning i form av spänningsförsörjning, anslutningskablar och övriga tillfälliga anordningar för att genomföra FAT </w:t>
            </w:r>
            <w:r w:rsidR="00DB2146">
              <w:t>ska</w:t>
            </w:r>
            <w:r>
              <w:t xml:space="preserve"> ingå i denna entreprenad.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Pr="00C32BC1" w:rsidRDefault="00EE7462" w:rsidP="00C32BC1">
            <w:pPr>
              <w:pStyle w:val="BESKbrdtext"/>
              <w:ind w:left="0"/>
              <w:rPr>
                <w:color w:val="FF0000"/>
              </w:rPr>
            </w:pPr>
          </w:p>
        </w:tc>
        <w:tc>
          <w:tcPr>
            <w:tcW w:w="6804" w:type="dxa"/>
          </w:tcPr>
          <w:p w:rsidR="00EE7462" w:rsidRPr="004610D8" w:rsidRDefault="00EE7462" w:rsidP="00C32BC1">
            <w:pPr>
              <w:autoSpaceDE w:val="0"/>
              <w:autoSpaceDN w:val="0"/>
              <w:adjustRightInd w:val="0"/>
            </w:pPr>
            <w:r w:rsidRPr="004610D8">
              <w:t>Tillhandahållande lokal i Göteborg för genomförande av FAT ingår i denna entreprenad.</w:t>
            </w:r>
          </w:p>
          <w:p w:rsidR="00EE7462" w:rsidRPr="00C32BC1" w:rsidRDefault="00EE7462" w:rsidP="00C32BC1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Pr="00383D09" w:rsidRDefault="00EE7462" w:rsidP="00C32BC1">
            <w:pPr>
              <w:autoSpaceDE w:val="0"/>
              <w:autoSpaceDN w:val="0"/>
              <w:adjustRightInd w:val="0"/>
            </w:pPr>
            <w:r w:rsidRPr="00C235C6">
              <w:t>Vid F</w:t>
            </w:r>
            <w:r>
              <w:t>AT kommer armaturer med styrutrus</w:t>
            </w:r>
            <w:r w:rsidRPr="00C235C6">
              <w:t xml:space="preserve">tning anslutas till SC200 med av beställaren </w:t>
            </w:r>
            <w:r>
              <w:t>levererad</w:t>
            </w:r>
            <w:r w:rsidRPr="00C235C6">
              <w:t xml:space="preserve"> </w:t>
            </w:r>
            <w:proofErr w:type="spellStart"/>
            <w:r w:rsidRPr="00C235C6">
              <w:t>mjukvarukonfiguration</w:t>
            </w:r>
            <w:proofErr w:type="spellEnd"/>
            <w:r w:rsidRPr="00C235C6">
              <w:t>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EE7462" w:rsidRPr="00F57D01" w:rsidRDefault="00EE7462" w:rsidP="00C32BC1">
            <w:pPr>
              <w:autoSpaceDE w:val="0"/>
              <w:autoSpaceDN w:val="0"/>
              <w:adjustRightInd w:val="0"/>
            </w:pPr>
            <w:r w:rsidRPr="00F57D01">
              <w:t xml:space="preserve">FAT </w:t>
            </w:r>
            <w:r>
              <w:t>kommer</w:t>
            </w:r>
            <w:r w:rsidRPr="00F57D01">
              <w:t xml:space="preserve"> minst </w:t>
            </w:r>
            <w:r>
              <w:t xml:space="preserve">att </w:t>
            </w:r>
            <w:r w:rsidRPr="00F57D01">
              <w:t>bestå av följande delmoment: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  <w:p w:rsidR="00EE7462" w:rsidRPr="00DA32F9" w:rsidRDefault="00EE7462" w:rsidP="00C32BC1">
            <w:pPr>
              <w:autoSpaceDE w:val="0"/>
              <w:autoSpaceDN w:val="0"/>
              <w:adjustRightInd w:val="0"/>
            </w:pPr>
            <w:r w:rsidRPr="00F57D01">
              <w:t>Inspektion av: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2BC1">
              <w:rPr>
                <w:rFonts w:ascii="Arial" w:hAnsi="Arial" w:cs="Arial"/>
              </w:rPr>
              <w:t>Okulär inspektion av utrustning elektriska anslutningar/montage m.m.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2BC1">
              <w:rPr>
                <w:rFonts w:ascii="Arial" w:hAnsi="Arial" w:cs="Arial"/>
              </w:rPr>
              <w:t xml:space="preserve">Inspektion av innehållsförteckning </w:t>
            </w:r>
            <w:r w:rsidR="00066E98">
              <w:rPr>
                <w:rFonts w:ascii="Arial" w:hAnsi="Arial" w:cs="Arial"/>
              </w:rPr>
              <w:t>för dokumentation.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2BC1">
              <w:rPr>
                <w:rFonts w:ascii="Arial" w:hAnsi="Arial" w:cs="Arial"/>
              </w:rPr>
              <w:t>Inspektion av föreslagen metod för kvalitetssäkring</w:t>
            </w:r>
          </w:p>
          <w:p w:rsidR="00EE7462" w:rsidRPr="00F57D01" w:rsidRDefault="00EE7462" w:rsidP="00C32BC1">
            <w:pPr>
              <w:autoSpaceDE w:val="0"/>
              <w:autoSpaceDN w:val="0"/>
              <w:adjustRightInd w:val="0"/>
            </w:pPr>
            <w:r w:rsidRPr="00F57D01">
              <w:t>Funktionsprovning: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  <w:r w:rsidRPr="00F57D01">
              <w:t xml:space="preserve">Följande funktioner </w:t>
            </w:r>
            <w:r>
              <w:t>kommer</w:t>
            </w:r>
            <w:r w:rsidRPr="00F57D01">
              <w:t xml:space="preserve"> </w:t>
            </w:r>
            <w:r>
              <w:t>minst provas vid FAT:</w:t>
            </w:r>
          </w:p>
          <w:p w:rsidR="00EE7462" w:rsidRPr="00F57D01" w:rsidRDefault="00EE7462" w:rsidP="00C32BC1">
            <w:pPr>
              <w:autoSpaceDE w:val="0"/>
              <w:autoSpaceDN w:val="0"/>
              <w:adjustRightInd w:val="0"/>
            </w:pPr>
          </w:p>
          <w:p w:rsidR="00EE7462" w:rsidRPr="00C32BC1" w:rsidRDefault="00EE7462" w:rsidP="00C32BC1">
            <w:pPr>
              <w:pStyle w:val="Liststyck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2BC1">
              <w:rPr>
                <w:rFonts w:ascii="Arial" w:hAnsi="Arial" w:cs="Arial"/>
              </w:rPr>
              <w:t>Kommunikation</w:t>
            </w:r>
          </w:p>
          <w:p w:rsidR="00EE7462" w:rsidRPr="00C32BC1" w:rsidRDefault="00066E98" w:rsidP="00C32BC1">
            <w:pPr>
              <w:pStyle w:val="Liststyck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och omstart</w:t>
            </w:r>
            <w:r w:rsidR="00EE7462" w:rsidRPr="00C32BC1">
              <w:rPr>
                <w:rFonts w:ascii="Arial" w:hAnsi="Arial" w:cs="Arial"/>
              </w:rPr>
              <w:t xml:space="preserve"> i olika driftfall, spänningsavbrott etc.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2BC1">
              <w:rPr>
                <w:rFonts w:ascii="Arial" w:hAnsi="Arial" w:cs="Arial"/>
              </w:rPr>
              <w:t>Funktion vid kommunikationsavbrott, onormala driftsfall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2BC1">
              <w:rPr>
                <w:rFonts w:ascii="Arial" w:hAnsi="Arial" w:cs="Arial"/>
              </w:rPr>
              <w:t>Manöverfunktioner såsom direktstyrning av enstaka armatur, dimringsnivåer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2BC1">
              <w:rPr>
                <w:rFonts w:ascii="Arial" w:hAnsi="Arial" w:cs="Arial"/>
              </w:rPr>
              <w:t>Dataavläsning (energi, effekt, spänning, dimnivå etc.)</w:t>
            </w:r>
          </w:p>
          <w:p w:rsidR="00EE7462" w:rsidRPr="00DA6677" w:rsidRDefault="00EE7462" w:rsidP="00C32BC1">
            <w:pPr>
              <w:pStyle w:val="Liststyck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6677">
              <w:rPr>
                <w:rFonts w:ascii="Arial" w:hAnsi="Arial" w:cs="Arial"/>
              </w:rPr>
              <w:t>Avläsning av larmtillstånd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2BC1">
              <w:rPr>
                <w:rFonts w:ascii="Arial" w:hAnsi="Arial" w:cs="Arial"/>
              </w:rPr>
              <w:t>Kontroll av beteckningar etc.</w:t>
            </w:r>
          </w:p>
          <w:p w:rsidR="00EE7462" w:rsidRPr="00F57D01" w:rsidRDefault="00EE7462" w:rsidP="00C32BC1">
            <w:pPr>
              <w:autoSpaceDE w:val="0"/>
              <w:autoSpaceDN w:val="0"/>
              <w:adjustRightInd w:val="0"/>
            </w:pPr>
            <w:r w:rsidRPr="00F57D01">
              <w:t>Drift- och underhållsfunktioner</w:t>
            </w:r>
          </w:p>
          <w:p w:rsidR="00EE7462" w:rsidRPr="00C32BC1" w:rsidRDefault="00066E98" w:rsidP="00C32BC1">
            <w:pPr>
              <w:pStyle w:val="Liststyck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EE7462" w:rsidRPr="00C32BC1">
              <w:rPr>
                <w:rFonts w:ascii="Arial" w:hAnsi="Arial" w:cs="Arial"/>
              </w:rPr>
              <w:t>yte av elektroniskt drivdon, utbyte av styrutrustning (LC60x)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C32BC1">
              <w:rPr>
                <w:rFonts w:ascii="Arial" w:hAnsi="Arial" w:cs="Arial"/>
              </w:rPr>
              <w:t>Byte av ljuskälla</w:t>
            </w:r>
            <w:r w:rsidR="00066E98">
              <w:rPr>
                <w:rFonts w:ascii="Arial" w:hAnsi="Arial" w:cs="Arial"/>
              </w:rPr>
              <w:t xml:space="preserve"> eller </w:t>
            </w:r>
            <w:proofErr w:type="spellStart"/>
            <w:r w:rsidR="00066E98">
              <w:rPr>
                <w:rFonts w:ascii="Arial" w:hAnsi="Arial" w:cs="Arial"/>
              </w:rPr>
              <w:t>LED-modul</w:t>
            </w:r>
            <w:proofErr w:type="spellEnd"/>
            <w:r w:rsidRPr="00C32BC1">
              <w:rPr>
                <w:rFonts w:ascii="Arial" w:hAnsi="Arial" w:cs="Arial"/>
              </w:rPr>
              <w:t>, återställning av larm vid byte fel på ljuskälla</w:t>
            </w:r>
          </w:p>
          <w:p w:rsidR="00EE7462" w:rsidRPr="001008BF" w:rsidRDefault="00EE7462" w:rsidP="00C32BC1">
            <w:pPr>
              <w:pStyle w:val="Liststycke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C32BC1">
              <w:rPr>
                <w:rFonts w:ascii="Arial" w:hAnsi="Arial" w:cs="Arial"/>
              </w:rPr>
              <w:t>Utbyte av armatur</w:t>
            </w:r>
          </w:p>
        </w:tc>
      </w:tr>
    </w:tbl>
    <w:p w:rsidR="00EE7462" w:rsidRDefault="00EE7462" w:rsidP="00180FB1">
      <w:pPr>
        <w:pStyle w:val="BESKokod2"/>
      </w:pPr>
      <w:r>
        <w:t xml:space="preserve">Godkännande </w:t>
      </w:r>
    </w:p>
    <w:p w:rsidR="00EE7462" w:rsidRPr="00180FB1" w:rsidRDefault="00EE7462" w:rsidP="00180FB1">
      <w:pPr>
        <w:pStyle w:val="BESKbrdtext"/>
      </w:pPr>
      <w:r w:rsidRPr="00180FB1">
        <w:t xml:space="preserve">För godkänd FAT </w:t>
      </w:r>
      <w:r w:rsidR="00DB2146">
        <w:t>ska</w:t>
      </w:r>
      <w:r w:rsidRPr="00180FB1">
        <w:t xml:space="preserve"> följande vara uppfyllt:</w:t>
      </w:r>
      <w:r w:rsidRPr="00180FB1">
        <w:br/>
      </w:r>
    </w:p>
    <w:p w:rsidR="00EE7462" w:rsidRPr="00180FB1" w:rsidRDefault="00EE7462" w:rsidP="00C235C6">
      <w:pPr>
        <w:pStyle w:val="BESKbrdtext"/>
        <w:numPr>
          <w:ilvl w:val="0"/>
          <w:numId w:val="3"/>
        </w:numPr>
      </w:pPr>
      <w:r w:rsidRPr="00180FB1">
        <w:t xml:space="preserve">Systemdokumentation </w:t>
      </w:r>
      <w:r w:rsidR="00DB2146">
        <w:t>ska</w:t>
      </w:r>
      <w:r w:rsidRPr="00180FB1">
        <w:t xml:space="preserve"> vara godkänd</w:t>
      </w:r>
    </w:p>
    <w:p w:rsidR="00EE7462" w:rsidRDefault="00EE7462" w:rsidP="00C235C6">
      <w:pPr>
        <w:pStyle w:val="BESKbrdtext"/>
        <w:numPr>
          <w:ilvl w:val="0"/>
          <w:numId w:val="3"/>
        </w:numPr>
      </w:pPr>
      <w:r w:rsidRPr="00180FB1">
        <w:t xml:space="preserve">Samtliga grundfunktioner </w:t>
      </w:r>
      <w:r w:rsidR="00DB2146">
        <w:t>ska</w:t>
      </w:r>
      <w:r w:rsidRPr="00180FB1">
        <w:t xml:space="preserve"> finnas och fungera i utrustning</w:t>
      </w:r>
    </w:p>
    <w:p w:rsidR="00EE7462" w:rsidRPr="00180FB1" w:rsidRDefault="00EE7462" w:rsidP="00C235C6">
      <w:pPr>
        <w:pStyle w:val="BESKbrdtext"/>
        <w:numPr>
          <w:ilvl w:val="0"/>
          <w:numId w:val="3"/>
        </w:numPr>
      </w:pPr>
      <w:r>
        <w:t xml:space="preserve">Med Beställaren överenskomna grundinställningar och konfigurationer i SC200 </w:t>
      </w:r>
      <w:r w:rsidR="00DB2146">
        <w:t>ska</w:t>
      </w:r>
      <w:r>
        <w:t xml:space="preserve"> vara avprovat under FAT.</w:t>
      </w:r>
    </w:p>
    <w:p w:rsidR="00EE7462" w:rsidRPr="00180FB1" w:rsidRDefault="00EE7462" w:rsidP="00C235C6">
      <w:pPr>
        <w:pStyle w:val="BESKbrdtext"/>
        <w:numPr>
          <w:ilvl w:val="0"/>
          <w:numId w:val="3"/>
        </w:numPr>
      </w:pPr>
      <w:r w:rsidRPr="00180FB1">
        <w:t xml:space="preserve">Kommunikation mellan SC200 och </w:t>
      </w:r>
      <w:r>
        <w:t>styrenhet LC60x</w:t>
      </w:r>
      <w:r w:rsidRPr="00180FB1">
        <w:t xml:space="preserve"> </w:t>
      </w:r>
      <w:r w:rsidR="00DB2146">
        <w:t>ska</w:t>
      </w:r>
      <w:r w:rsidRPr="00180FB1">
        <w:t xml:space="preserve"> fungera</w:t>
      </w:r>
    </w:p>
    <w:p w:rsidR="00EE7462" w:rsidRPr="00180FB1" w:rsidRDefault="00EE7462" w:rsidP="00C235C6">
      <w:pPr>
        <w:pStyle w:val="BESKbrdtext"/>
        <w:numPr>
          <w:ilvl w:val="0"/>
          <w:numId w:val="3"/>
        </w:numPr>
      </w:pPr>
      <w:r w:rsidRPr="00180FB1">
        <w:t>Kommunikation me</w:t>
      </w:r>
      <w:r>
        <w:t>llan LC60x och elektroniskt drift</w:t>
      </w:r>
      <w:r w:rsidRPr="00180FB1">
        <w:t xml:space="preserve">don </w:t>
      </w:r>
      <w:r w:rsidR="00DB2146">
        <w:t>ska</w:t>
      </w:r>
      <w:r w:rsidRPr="00180FB1">
        <w:t xml:space="preserve"> fungera</w:t>
      </w:r>
    </w:p>
    <w:p w:rsidR="00DA6677" w:rsidRPr="005E2EB4" w:rsidRDefault="00DA6677" w:rsidP="00DA6677">
      <w:pPr>
        <w:pStyle w:val="BESKbrdtext"/>
        <w:numPr>
          <w:ilvl w:val="0"/>
          <w:numId w:val="3"/>
        </w:numPr>
        <w:rPr>
          <w:iCs/>
        </w:rPr>
      </w:pPr>
      <w:r w:rsidRPr="005E2EB4">
        <w:rPr>
          <w:iCs/>
        </w:rPr>
        <w:t xml:space="preserve">Kommunikation mellan SC200 och Trafikkontorets styr- och övervakningssystem för adaptiv gatubelysning </w:t>
      </w:r>
      <w:r w:rsidR="00DB2146" w:rsidRPr="005E2EB4">
        <w:rPr>
          <w:iCs/>
        </w:rPr>
        <w:t>ska</w:t>
      </w:r>
      <w:r w:rsidRPr="005E2EB4">
        <w:rPr>
          <w:iCs/>
        </w:rPr>
        <w:t xml:space="preserve"> fungera.</w:t>
      </w:r>
    </w:p>
    <w:p w:rsidR="00EE7462" w:rsidRPr="009E38C7" w:rsidRDefault="00EE7462" w:rsidP="004B6CDE">
      <w:pPr>
        <w:pStyle w:val="BESKbrdtext"/>
        <w:ind w:left="1778"/>
        <w:rPr>
          <w:i/>
          <w:iCs/>
          <w:color w:val="993300"/>
        </w:rPr>
      </w:pPr>
    </w:p>
    <w:p w:rsidR="00EE7462" w:rsidRDefault="00EE7462" w:rsidP="00592FE2">
      <w:pPr>
        <w:pStyle w:val="BESKbrdtext"/>
      </w:pPr>
    </w:p>
    <w:p w:rsidR="00EE7462" w:rsidRDefault="00EE7462" w:rsidP="009F5008">
      <w:pPr>
        <w:tabs>
          <w:tab w:val="clear" w:pos="9979"/>
        </w:tabs>
      </w:pPr>
      <w:r>
        <w:br w:type="page"/>
      </w:r>
    </w:p>
    <w:p w:rsidR="00EE7462" w:rsidRPr="00E17236" w:rsidRDefault="00EE7462" w:rsidP="00E17236">
      <w:pPr>
        <w:pStyle w:val="BESKrub2"/>
      </w:pPr>
      <w:bookmarkStart w:id="1" w:name="_Toc347991951"/>
      <w:r>
        <w:t>2</w:t>
      </w:r>
      <w:r>
        <w:tab/>
        <w:t>Egenprovning/egenkontroll</w:t>
      </w:r>
      <w:bookmarkEnd w:id="1"/>
    </w:p>
    <w:p w:rsidR="00EE7462" w:rsidRDefault="00EE7462" w:rsidP="00C166F8">
      <w:pPr>
        <w:pStyle w:val="BESKokod2"/>
      </w:pPr>
      <w:r>
        <w:t>Syfte</w:t>
      </w:r>
    </w:p>
    <w:p w:rsidR="00EE7462" w:rsidRDefault="00EE7462" w:rsidP="00C166F8">
      <w:pPr>
        <w:pStyle w:val="BESKbrdtext"/>
      </w:pPr>
      <w:r w:rsidRPr="00C166F8">
        <w:t>Syftet med att ställa krav på kvalitetssäkring och egenprovning är att minimera risker för att elektronisk utrustning som är behäftad med fel eller felaktig konfiguration</w:t>
      </w:r>
      <w:r>
        <w:t>,</w:t>
      </w:r>
      <w:r w:rsidRPr="00C166F8">
        <w:t xml:space="preserve"> monteras ut i anläggning</w:t>
      </w:r>
      <w:r>
        <w:t>en</w:t>
      </w:r>
      <w:r w:rsidRPr="00C166F8">
        <w:t>.</w:t>
      </w:r>
    </w:p>
    <w:p w:rsidR="00EE7462" w:rsidRDefault="00EE7462" w:rsidP="00C166F8">
      <w:pPr>
        <w:pStyle w:val="BESKbrdtext"/>
      </w:pPr>
      <w:r>
        <w:t xml:space="preserve">Varje armatur som förses med styrutrustning är en individ med unik adressering och den </w:t>
      </w:r>
      <w:r w:rsidR="00DB2146">
        <w:t>ska</w:t>
      </w:r>
      <w:r>
        <w:t xml:space="preserve"> kopplas ihop med Trafikkontorets ID för armatur. Det är av stor vikt att den monteras på rätt plats och i överensstämmelse med dokumentation.</w:t>
      </w:r>
    </w:p>
    <w:p w:rsidR="00EE7462" w:rsidRPr="00A15154" w:rsidRDefault="00EE7462" w:rsidP="00C166F8">
      <w:pPr>
        <w:pStyle w:val="BESKbrdtext"/>
        <w:rPr>
          <w:color w:val="FF0000"/>
        </w:rPr>
      </w:pPr>
      <w:r w:rsidRPr="00180FB1">
        <w:rPr>
          <w:i/>
          <w:iCs/>
          <w:sz w:val="26"/>
          <w:szCs w:val="26"/>
        </w:rPr>
        <w:t>Deltagare:</w:t>
      </w:r>
      <w:r w:rsidRPr="00592FE2">
        <w:t xml:space="preserve"> </w:t>
      </w:r>
      <w:r>
        <w:br/>
      </w:r>
      <w:r w:rsidR="00051115">
        <w:t>E</w:t>
      </w:r>
      <w:r>
        <w:t xml:space="preserve">ntreprenör </w:t>
      </w:r>
    </w:p>
    <w:p w:rsidR="00EE7462" w:rsidRDefault="00EE7462" w:rsidP="00C166F8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804"/>
      </w:tblGrid>
      <w:tr w:rsidR="00EE7462" w:rsidRPr="001A080C" w:rsidTr="00051115">
        <w:tc>
          <w:tcPr>
            <w:tcW w:w="851" w:type="dxa"/>
          </w:tcPr>
          <w:p w:rsidR="00EE7462" w:rsidRPr="00C166F8" w:rsidRDefault="00EE7462" w:rsidP="00051115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051115">
            <w:pPr>
              <w:pStyle w:val="BESKbrdtext"/>
              <w:ind w:left="0"/>
            </w:pPr>
            <w:r w:rsidRPr="00C166F8">
              <w:t xml:space="preserve">Innan utrustning monteras </w:t>
            </w:r>
            <w:r>
              <w:t>på sin installationsplats</w:t>
            </w:r>
            <w:r w:rsidRPr="00C166F8">
              <w:t xml:space="preserve"> </w:t>
            </w:r>
            <w:r w:rsidR="00DB2146">
              <w:t>ska</w:t>
            </w:r>
            <w:r w:rsidRPr="00C166F8">
              <w:t xml:space="preserve"> elektronisk utrustning </w:t>
            </w:r>
            <w:r>
              <w:t>genomgå mottagningskontroll.</w:t>
            </w:r>
          </w:p>
          <w:p w:rsidR="00EE7462" w:rsidRDefault="00EE7462" w:rsidP="00051115">
            <w:pPr>
              <w:pStyle w:val="BESKbrdtext"/>
              <w:ind w:left="0"/>
            </w:pPr>
          </w:p>
          <w:p w:rsidR="00EE7462" w:rsidRDefault="00EE7462" w:rsidP="00051115">
            <w:pPr>
              <w:pStyle w:val="BESKbrdtext"/>
              <w:ind w:left="0"/>
            </w:pPr>
            <w:r>
              <w:t xml:space="preserve">Varje armatur med integrerad styrutrustning </w:t>
            </w:r>
            <w:r w:rsidR="00DB2146">
              <w:t>ska</w:t>
            </w:r>
            <w:r>
              <w:t xml:space="preserve"> innehålla ett protokoll som visar den är avprovad med</w:t>
            </w:r>
            <w:r w:rsidRPr="00C166F8">
              <w:t xml:space="preserve"> avseende </w:t>
            </w:r>
            <w:r>
              <w:t xml:space="preserve">på </w:t>
            </w:r>
            <w:r w:rsidRPr="00C166F8">
              <w:t>adressering och funktion.</w:t>
            </w:r>
            <w:r w:rsidR="00051115">
              <w:t xml:space="preserve"> </w:t>
            </w:r>
            <w:r w:rsidR="00A70375">
              <w:t>Detta</w:t>
            </w:r>
            <w:r w:rsidR="00051115">
              <w:t xml:space="preserve"> protokoll</w:t>
            </w:r>
            <w:r>
              <w:t xml:space="preserve"> levereras lämpligen från armaturleverantör. </w:t>
            </w:r>
          </w:p>
          <w:p w:rsidR="00EE7462" w:rsidRDefault="00EE7462" w:rsidP="00051115">
            <w:pPr>
              <w:pStyle w:val="BESKbrdtext"/>
              <w:ind w:left="0"/>
            </w:pPr>
          </w:p>
          <w:p w:rsidR="00EE7462" w:rsidRDefault="00051115" w:rsidP="00051115">
            <w:pPr>
              <w:pStyle w:val="BESKbrdtext"/>
              <w:ind w:left="0"/>
            </w:pPr>
            <w:r>
              <w:t xml:space="preserve">Rutin för detta </w:t>
            </w:r>
            <w:r w:rsidR="00EE7462">
              <w:t>tas fram i samråd med beställarens leverantör av styr- och övervakningssystem.</w:t>
            </w:r>
          </w:p>
          <w:p w:rsidR="00051115" w:rsidRPr="00BB3D2D" w:rsidRDefault="00051115" w:rsidP="00051115">
            <w:pPr>
              <w:pStyle w:val="BESKbrdtext"/>
              <w:ind w:left="0"/>
              <w:rPr>
                <w:i/>
                <w:iCs/>
                <w:color w:val="993300"/>
              </w:rPr>
            </w:pPr>
          </w:p>
        </w:tc>
      </w:tr>
      <w:tr w:rsidR="00EE7462" w:rsidRPr="001A080C" w:rsidTr="00051115">
        <w:tc>
          <w:tcPr>
            <w:tcW w:w="851" w:type="dxa"/>
          </w:tcPr>
          <w:p w:rsidR="00EE7462" w:rsidRPr="00C166F8" w:rsidRDefault="00EE7462" w:rsidP="00051115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051115">
            <w:pPr>
              <w:pStyle w:val="BESKbrdtext"/>
              <w:ind w:left="0"/>
            </w:pPr>
            <w:r w:rsidRPr="00C166F8">
              <w:t>Egen</w:t>
            </w:r>
            <w:r w:rsidR="00051115">
              <w:t>provning/kvalitetssäkring genomför</w:t>
            </w:r>
            <w:r w:rsidRPr="00C166F8">
              <w:t>s med hjälp av checklistor och egenkontrolldokument.</w:t>
            </w:r>
            <w:r w:rsidR="00051115">
              <w:t xml:space="preserve"> Rutin för detta </w:t>
            </w:r>
            <w:r>
              <w:t>tas fram i samråd med beställarens leverantör av styr- och övervakningssystem.</w:t>
            </w:r>
          </w:p>
          <w:p w:rsidR="00EE7462" w:rsidRPr="00C166F8" w:rsidRDefault="00EE7462" w:rsidP="00051115">
            <w:pPr>
              <w:pStyle w:val="BESKbrdtext"/>
              <w:ind w:left="0"/>
            </w:pPr>
          </w:p>
        </w:tc>
      </w:tr>
      <w:tr w:rsidR="00EE7462" w:rsidRPr="001A080C" w:rsidTr="00051115">
        <w:tc>
          <w:tcPr>
            <w:tcW w:w="851" w:type="dxa"/>
          </w:tcPr>
          <w:p w:rsidR="00EE7462" w:rsidRPr="00C166F8" w:rsidRDefault="00EE7462" w:rsidP="00051115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051115" w:rsidP="00051115">
            <w:pPr>
              <w:pStyle w:val="BESKbrdtext"/>
              <w:ind w:left="0"/>
            </w:pPr>
            <w:r>
              <w:t>Checklistor ska</w:t>
            </w:r>
            <w:r w:rsidR="00EE7462" w:rsidRPr="00C166F8">
              <w:t xml:space="preserve"> ange vem som genomfört olika moment genom datum och signatur</w:t>
            </w:r>
          </w:p>
          <w:p w:rsidR="00EE7462" w:rsidRPr="00C166F8" w:rsidRDefault="00EE7462" w:rsidP="00051115">
            <w:pPr>
              <w:pStyle w:val="BESKbrdtext"/>
              <w:ind w:left="0"/>
            </w:pPr>
          </w:p>
        </w:tc>
      </w:tr>
      <w:tr w:rsidR="00EE7462" w:rsidRPr="001A080C" w:rsidTr="00051115">
        <w:tc>
          <w:tcPr>
            <w:tcW w:w="851" w:type="dxa"/>
          </w:tcPr>
          <w:p w:rsidR="00EE7462" w:rsidRPr="00C166F8" w:rsidRDefault="00EE7462" w:rsidP="00051115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051115">
            <w:pPr>
              <w:pStyle w:val="BESKbrdtext"/>
              <w:ind w:left="0"/>
            </w:pPr>
            <w:r w:rsidRPr="00C166F8">
              <w:t xml:space="preserve">Leverantören ska </w:t>
            </w:r>
            <w:r>
              <w:t xml:space="preserve">på inledande byggmöte </w:t>
            </w:r>
            <w:r w:rsidR="00051115" w:rsidRPr="00C166F8">
              <w:t xml:space="preserve">beskriva </w:t>
            </w:r>
            <w:r w:rsidRPr="00C166F8">
              <w:t>hur egenprovning och kvalitetssäkring kommer att genomföras från sin mottagningskontroll till och med monterad och provad utrustning i fält.</w:t>
            </w:r>
          </w:p>
          <w:p w:rsidR="00EE7462" w:rsidRPr="00C166F8" w:rsidRDefault="00EE7462" w:rsidP="00051115">
            <w:pPr>
              <w:pStyle w:val="BESKbrdtext"/>
              <w:ind w:left="0"/>
            </w:pPr>
          </w:p>
        </w:tc>
      </w:tr>
      <w:tr w:rsidR="00EE7462" w:rsidRPr="001A080C" w:rsidTr="00051115">
        <w:tc>
          <w:tcPr>
            <w:tcW w:w="851" w:type="dxa"/>
          </w:tcPr>
          <w:p w:rsidR="00EE7462" w:rsidRPr="00C166F8" w:rsidRDefault="00EE7462" w:rsidP="00051115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051115" w:rsidP="00051115">
            <w:pPr>
              <w:pStyle w:val="BESKbrdtext"/>
              <w:ind w:left="0"/>
            </w:pPr>
            <w:r>
              <w:t>All egenprovning protokollför</w:t>
            </w:r>
            <w:r w:rsidR="00EE7462" w:rsidRPr="00C166F8">
              <w:t>s och ingå</w:t>
            </w:r>
            <w:r>
              <w:t>r</w:t>
            </w:r>
            <w:r w:rsidR="00EE7462" w:rsidRPr="00C166F8">
              <w:t xml:space="preserve"> i </w:t>
            </w:r>
            <w:r w:rsidR="00EE7462">
              <w:t>s</w:t>
            </w:r>
            <w:r w:rsidR="00EE7462" w:rsidRPr="00C166F8">
              <w:t>lutdokumentation.</w:t>
            </w:r>
          </w:p>
          <w:p w:rsidR="00EE7462" w:rsidRPr="00C166F8" w:rsidRDefault="00EE7462" w:rsidP="00051115">
            <w:pPr>
              <w:pStyle w:val="BESKbrdtext"/>
              <w:ind w:left="0"/>
            </w:pPr>
          </w:p>
        </w:tc>
      </w:tr>
      <w:tr w:rsidR="00EE7462" w:rsidRPr="001A080C" w:rsidTr="00051115">
        <w:tc>
          <w:tcPr>
            <w:tcW w:w="851" w:type="dxa"/>
          </w:tcPr>
          <w:p w:rsidR="00EE7462" w:rsidRPr="00C166F8" w:rsidRDefault="00EE7462" w:rsidP="00051115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Pr="00C166F8" w:rsidRDefault="00EE7462" w:rsidP="00051115">
            <w:pPr>
              <w:pStyle w:val="BESKbrdtext"/>
              <w:ind w:left="0"/>
            </w:pPr>
            <w:r w:rsidRPr="00C166F8">
              <w:t>Egenprovnings</w:t>
            </w:r>
            <w:r>
              <w:t xml:space="preserve">protokoll </w:t>
            </w:r>
            <w:r w:rsidR="00DB2146">
              <w:t>ska</w:t>
            </w:r>
            <w:r>
              <w:t xml:space="preserve"> levereras till b</w:t>
            </w:r>
            <w:r w:rsidRPr="00C166F8">
              <w:t>eställaren innan SAT genomförs.</w:t>
            </w:r>
          </w:p>
        </w:tc>
      </w:tr>
    </w:tbl>
    <w:p w:rsidR="00451F37" w:rsidRDefault="00051115" w:rsidP="00451F37">
      <w:pPr>
        <w:pStyle w:val="BESKrub2"/>
        <w:rPr>
          <w:b w:val="0"/>
          <w:bCs w:val="0"/>
          <w:caps w:val="0"/>
        </w:rPr>
      </w:pPr>
      <w:r>
        <w:br w:type="textWrapping" w:clear="all"/>
      </w:r>
      <w:bookmarkStart w:id="2" w:name="_Toc347991952"/>
    </w:p>
    <w:p w:rsidR="00EE7462" w:rsidRDefault="00451F37" w:rsidP="00DF5AC9">
      <w:pPr>
        <w:pStyle w:val="BESKrub2"/>
      </w:pPr>
      <w:r>
        <w:t>3</w:t>
      </w:r>
      <w:r w:rsidR="00EE7462">
        <w:tab/>
        <w:t>SAT (Site Acceptance test)</w:t>
      </w:r>
      <w:bookmarkEnd w:id="2"/>
    </w:p>
    <w:p w:rsidR="00EE7462" w:rsidRDefault="00EE7462" w:rsidP="00C935D0">
      <w:pPr>
        <w:pStyle w:val="BESKokod2"/>
      </w:pPr>
      <w:r>
        <w:t>Syfte</w:t>
      </w:r>
    </w:p>
    <w:p w:rsidR="00EE7462" w:rsidRDefault="00EE7462" w:rsidP="00C935D0">
      <w:pPr>
        <w:pStyle w:val="BESKbrdtext"/>
      </w:pPr>
      <w:r>
        <w:t>Syfte</w:t>
      </w:r>
      <w:r w:rsidR="00451F37">
        <w:t>t</w:t>
      </w:r>
      <w:r>
        <w:t xml:space="preserve"> </w:t>
      </w:r>
      <w:r w:rsidRPr="00C935D0">
        <w:t xml:space="preserve">med SAT är att verifiera att systemet uppfyller </w:t>
      </w:r>
      <w:r>
        <w:t xml:space="preserve">ställda </w:t>
      </w:r>
      <w:r w:rsidRPr="00C935D0">
        <w:t xml:space="preserve">krav </w:t>
      </w:r>
      <w:r>
        <w:t>när utrustning är monterad i sin rätta driftmiljö.</w:t>
      </w:r>
    </w:p>
    <w:p w:rsidR="00EE7462" w:rsidRPr="00C935D0" w:rsidRDefault="00EE7462" w:rsidP="00C935D0">
      <w:pPr>
        <w:pStyle w:val="BESKbrdtext"/>
      </w:pPr>
    </w:p>
    <w:p w:rsidR="00EE7462" w:rsidRDefault="00EE7462" w:rsidP="00C935D0">
      <w:pPr>
        <w:pStyle w:val="BESKbrdtext"/>
      </w:pPr>
      <w:r w:rsidRPr="00180FB1">
        <w:rPr>
          <w:i/>
          <w:iCs/>
          <w:sz w:val="26"/>
          <w:szCs w:val="26"/>
        </w:rPr>
        <w:t>Deltagare:</w:t>
      </w:r>
      <w:r w:rsidRPr="00592FE2">
        <w:t xml:space="preserve"> </w:t>
      </w:r>
      <w:r>
        <w:br/>
        <w:t>entreprenör, beställare</w:t>
      </w:r>
    </w:p>
    <w:p w:rsidR="00EE7462" w:rsidRDefault="00EE7462" w:rsidP="00180FB1">
      <w:pPr>
        <w:pStyle w:val="BESKbrdtext"/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804"/>
      </w:tblGrid>
      <w:tr w:rsidR="00EE7462">
        <w:tc>
          <w:tcPr>
            <w:tcW w:w="817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  <w:r w:rsidRPr="00C935D0">
              <w:t xml:space="preserve">Utrustning </w:t>
            </w:r>
            <w:r>
              <w:t>kommer</w:t>
            </w:r>
            <w:r w:rsidR="00A70375">
              <w:t xml:space="preserve"> att</w:t>
            </w:r>
            <w:bookmarkStart w:id="3" w:name="_GoBack"/>
            <w:bookmarkEnd w:id="3"/>
            <w:r w:rsidRPr="00C935D0">
              <w:t xml:space="preserve"> testas efter installation i sin driftmiljö.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EE7462" w:rsidRPr="00C935D0" w:rsidRDefault="00EE7462" w:rsidP="00C32BC1">
            <w:pPr>
              <w:autoSpaceDE w:val="0"/>
              <w:autoSpaceDN w:val="0"/>
              <w:adjustRightInd w:val="0"/>
            </w:pPr>
            <w:r w:rsidRPr="00C935D0">
              <w:t xml:space="preserve">Alla i systemet ingående delar </w:t>
            </w:r>
            <w:r w:rsidR="00DB2146">
              <w:t>ska</w:t>
            </w:r>
            <w:r w:rsidRPr="00C935D0">
              <w:t xml:space="preserve"> vara </w:t>
            </w:r>
            <w:r>
              <w:t>installerade</w:t>
            </w:r>
            <w:r w:rsidRPr="00C935D0">
              <w:t>, intrimmade och egenprovade innan SAT genomförs.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4B6CDE">
            <w:pPr>
              <w:pStyle w:val="BESKbrdtext"/>
              <w:ind w:left="0"/>
            </w:pPr>
            <w:r>
              <w:t>SAT kommer att utföras av beställaren.</w:t>
            </w:r>
          </w:p>
          <w:p w:rsidR="00EE7462" w:rsidRDefault="00EE7462" w:rsidP="004B6CDE">
            <w:pPr>
              <w:pStyle w:val="BESKbrdtext"/>
              <w:ind w:left="0"/>
            </w:pPr>
            <w:r>
              <w:t xml:space="preserve">Entreprenören </w:t>
            </w:r>
            <w:r w:rsidR="00DB2146">
              <w:t>ska</w:t>
            </w:r>
            <w:r>
              <w:t xml:space="preserve"> vara behjälplig och vid behov besvara frågor runt installationen.</w:t>
            </w:r>
          </w:p>
          <w:p w:rsidR="00EE7462" w:rsidRDefault="00EE7462" w:rsidP="004B6CDE">
            <w:pPr>
              <w:pStyle w:val="BESKbrdtext"/>
              <w:ind w:left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  <w:r w:rsidRPr="00F57D01">
              <w:t xml:space="preserve">Samtliga funktioner och funktionssamband </w:t>
            </w:r>
            <w:r>
              <w:t>kommer att</w:t>
            </w:r>
            <w:r w:rsidRPr="00F57D01">
              <w:t xml:space="preserve"> testas så att utrustning i hela funktionskedjan blir genomprovad i ett sammanhang.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  <w:r w:rsidRPr="00DE0AD5">
              <w:t xml:space="preserve">SAT kan </w:t>
            </w:r>
            <w:r>
              <w:t xml:space="preserve">delas upp och genomföras </w:t>
            </w:r>
            <w:proofErr w:type="spellStart"/>
            <w:r>
              <w:t>anläggningsvis</w:t>
            </w:r>
            <w:proofErr w:type="spellEnd"/>
            <w:r>
              <w:t xml:space="preserve"> i takt med färdigställande</w:t>
            </w:r>
            <w:r w:rsidRPr="00DE0AD5">
              <w:t>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Pr="00DE0AD5" w:rsidRDefault="00EE7462" w:rsidP="00C32BC1">
            <w:pPr>
              <w:autoSpaceDE w:val="0"/>
              <w:autoSpaceDN w:val="0"/>
              <w:adjustRightInd w:val="0"/>
            </w:pPr>
            <w:r w:rsidRPr="00DE0AD5">
              <w:t xml:space="preserve">Provning </w:t>
            </w:r>
            <w:r>
              <w:t>kommer</w:t>
            </w:r>
            <w:r w:rsidRPr="00DE0AD5">
              <w:t xml:space="preserve"> minst omfatta:</w:t>
            </w:r>
          </w:p>
          <w:p w:rsidR="00EE7462" w:rsidRPr="004B6CDE" w:rsidRDefault="00EE7462" w:rsidP="00C32BC1">
            <w:pPr>
              <w:pStyle w:val="Liststyck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6CDE">
              <w:rPr>
                <w:rFonts w:ascii="Arial" w:hAnsi="Arial" w:cs="Arial"/>
              </w:rPr>
              <w:t>För BC - ingående funktioner provas så långt det är möjligt i sin driftmiljö i kombination med funktioner för adaptiv gatubelysning</w:t>
            </w:r>
          </w:p>
          <w:p w:rsidR="00EE7462" w:rsidRPr="004B6CDE" w:rsidRDefault="00EE7462" w:rsidP="00C32BC1">
            <w:pPr>
              <w:pStyle w:val="Liststyck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6CDE">
              <w:rPr>
                <w:rFonts w:ascii="Arial" w:hAnsi="Arial" w:cs="Arial"/>
              </w:rPr>
              <w:t>Normala och onormala driftsfall</w:t>
            </w:r>
          </w:p>
          <w:p w:rsidR="00EE7462" w:rsidRPr="004B6CDE" w:rsidRDefault="00EE7462" w:rsidP="004B6CDE">
            <w:pPr>
              <w:pStyle w:val="Liststyck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6CDE">
              <w:rPr>
                <w:rFonts w:ascii="Arial" w:hAnsi="Arial" w:cs="Arial"/>
              </w:rPr>
              <w:t>Återstart av system efter spänningsbortfall</w:t>
            </w:r>
          </w:p>
          <w:p w:rsidR="00EE7462" w:rsidRPr="004B6CDE" w:rsidRDefault="00EE7462" w:rsidP="004B6CDE">
            <w:pPr>
              <w:pStyle w:val="Liststyck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6CDE">
              <w:rPr>
                <w:rFonts w:ascii="Arial" w:hAnsi="Arial" w:cs="Arial"/>
              </w:rPr>
              <w:t>Larm vid säkringsbortfall</w:t>
            </w: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  <w:r>
              <w:t>Granskning av egenprovningsprotokoll</w:t>
            </w:r>
          </w:p>
        </w:tc>
      </w:tr>
    </w:tbl>
    <w:p w:rsidR="001008BF" w:rsidRDefault="001008BF" w:rsidP="00DE0AD5">
      <w:pPr>
        <w:pStyle w:val="BESKokod2"/>
      </w:pPr>
    </w:p>
    <w:p w:rsidR="001008BF" w:rsidRDefault="001008BF" w:rsidP="001008BF">
      <w:pPr>
        <w:pStyle w:val="BESKbrdtext"/>
      </w:pPr>
    </w:p>
    <w:p w:rsidR="001008BF" w:rsidRPr="001008BF" w:rsidRDefault="001008BF" w:rsidP="001008BF">
      <w:pPr>
        <w:pStyle w:val="BESKbrdtext"/>
      </w:pPr>
    </w:p>
    <w:p w:rsidR="00EE7462" w:rsidRDefault="00EE7462" w:rsidP="00DE0AD5">
      <w:pPr>
        <w:pStyle w:val="BESKokod2"/>
      </w:pPr>
      <w:r>
        <w:t xml:space="preserve">Godkännande </w:t>
      </w:r>
    </w:p>
    <w:p w:rsidR="00EE7462" w:rsidRPr="00180FB1" w:rsidRDefault="00EE7462" w:rsidP="00DE0AD5">
      <w:pPr>
        <w:pStyle w:val="BESKbrdtext"/>
      </w:pPr>
      <w:r>
        <w:t>För godkänd S</w:t>
      </w:r>
      <w:r w:rsidRPr="00180FB1">
        <w:t xml:space="preserve">AT </w:t>
      </w:r>
      <w:r w:rsidR="00DB2146">
        <w:t>ska</w:t>
      </w:r>
      <w:r w:rsidRPr="00180FB1">
        <w:t xml:space="preserve"> följande vara uppfyllt:</w:t>
      </w:r>
      <w:r w:rsidRPr="00180FB1">
        <w:br/>
      </w:r>
    </w:p>
    <w:p w:rsidR="00EE7462" w:rsidRDefault="00EE7462" w:rsidP="00C235C6">
      <w:pPr>
        <w:pStyle w:val="BESKbrdtext"/>
        <w:numPr>
          <w:ilvl w:val="0"/>
          <w:numId w:val="3"/>
        </w:numPr>
      </w:pPr>
      <w:r w:rsidRPr="00180FB1">
        <w:t xml:space="preserve">Samtliga grundfunktioner </w:t>
      </w:r>
      <w:r w:rsidR="00DB2146">
        <w:t>ska</w:t>
      </w:r>
      <w:r w:rsidRPr="00180FB1">
        <w:t xml:space="preserve"> finnas och fungera i utrustning</w:t>
      </w:r>
    </w:p>
    <w:p w:rsidR="00EE7462" w:rsidRPr="00180FB1" w:rsidRDefault="00EE7462" w:rsidP="00C235C6">
      <w:pPr>
        <w:pStyle w:val="BESKbrdtext"/>
        <w:numPr>
          <w:ilvl w:val="0"/>
          <w:numId w:val="3"/>
        </w:numPr>
      </w:pPr>
      <w:r>
        <w:t xml:space="preserve">Med Beställaren överenskomna grundinställningar och konfigurationer i SC200 och i Trafikkontorets styr- och övervakningssystem för adaptiv gatubelysning </w:t>
      </w:r>
      <w:r w:rsidR="00DB2146">
        <w:t>ska</w:t>
      </w:r>
      <w:r>
        <w:t xml:space="preserve"> vara avprovat under SAT.</w:t>
      </w:r>
    </w:p>
    <w:p w:rsidR="00EE7462" w:rsidRDefault="00EE7462" w:rsidP="00C235C6">
      <w:pPr>
        <w:pStyle w:val="BESKbrdtext"/>
        <w:numPr>
          <w:ilvl w:val="0"/>
          <w:numId w:val="3"/>
        </w:numPr>
      </w:pPr>
      <w:r w:rsidRPr="00180FB1">
        <w:t xml:space="preserve">Kommunikation mellan SC200 </w:t>
      </w:r>
      <w:r>
        <w:t xml:space="preserve">och armaturer </w:t>
      </w:r>
      <w:r w:rsidR="00DB2146">
        <w:t>ska</w:t>
      </w:r>
      <w:r>
        <w:t xml:space="preserve"> fungera.</w:t>
      </w:r>
    </w:p>
    <w:p w:rsidR="00702CE9" w:rsidRPr="005E2EB4" w:rsidRDefault="00702CE9" w:rsidP="00702CE9">
      <w:pPr>
        <w:pStyle w:val="BESKbrdtext"/>
        <w:numPr>
          <w:ilvl w:val="0"/>
          <w:numId w:val="3"/>
        </w:numPr>
        <w:rPr>
          <w:iCs/>
        </w:rPr>
      </w:pPr>
      <w:r w:rsidRPr="005E2EB4">
        <w:rPr>
          <w:iCs/>
        </w:rPr>
        <w:t xml:space="preserve">Kommunikation mellan SC200 och Trafikkontorets styr- och övervakningssystem för adaptiv gatubelysning </w:t>
      </w:r>
      <w:r w:rsidR="00DB2146" w:rsidRPr="005E2EB4">
        <w:rPr>
          <w:iCs/>
        </w:rPr>
        <w:t>ska</w:t>
      </w:r>
      <w:r w:rsidRPr="005E2EB4">
        <w:rPr>
          <w:iCs/>
        </w:rPr>
        <w:t xml:space="preserve"> fungera.</w:t>
      </w:r>
    </w:p>
    <w:p w:rsidR="00EE7462" w:rsidRDefault="00EE7462" w:rsidP="00C235C6">
      <w:pPr>
        <w:pStyle w:val="BESKbrdtext"/>
        <w:numPr>
          <w:ilvl w:val="0"/>
          <w:numId w:val="3"/>
        </w:numPr>
      </w:pPr>
      <w:r>
        <w:t xml:space="preserve">Överenskomna styr och ljusregleringsfunktioner </w:t>
      </w:r>
      <w:r w:rsidR="00DB2146">
        <w:t>ska</w:t>
      </w:r>
      <w:r>
        <w:t xml:space="preserve"> fungera.</w:t>
      </w:r>
    </w:p>
    <w:p w:rsidR="00EE7462" w:rsidRPr="00DE0AD5" w:rsidRDefault="00EE7462" w:rsidP="00C235C6">
      <w:pPr>
        <w:pStyle w:val="BESKbrdtext"/>
        <w:numPr>
          <w:ilvl w:val="0"/>
          <w:numId w:val="3"/>
        </w:numPr>
      </w:pPr>
      <w:r w:rsidRPr="00DE0AD5">
        <w:t xml:space="preserve">Samtliga egenprovningsprotokoll </w:t>
      </w:r>
      <w:r w:rsidR="00DB2146">
        <w:t>ska</w:t>
      </w:r>
      <w:r w:rsidRPr="00DE0AD5">
        <w:t xml:space="preserve"> finnas för hela kedjan</w:t>
      </w:r>
      <w:r>
        <w:t xml:space="preserve"> </w:t>
      </w:r>
      <w:r w:rsidRPr="00DE0AD5">
        <w:t>från leverans till funktionsprovad anläggning samt vara</w:t>
      </w:r>
      <w:r>
        <w:t xml:space="preserve"> </w:t>
      </w:r>
      <w:r w:rsidRPr="00DE0AD5">
        <w:t>signerade och kvalitetssäkrade.</w:t>
      </w:r>
    </w:p>
    <w:p w:rsidR="00EE7462" w:rsidRDefault="00EE7462" w:rsidP="00C235C6">
      <w:pPr>
        <w:pStyle w:val="BESKbrdtext"/>
        <w:numPr>
          <w:ilvl w:val="0"/>
          <w:numId w:val="3"/>
        </w:numPr>
      </w:pPr>
      <w:r w:rsidRPr="00DE0AD5">
        <w:t xml:space="preserve">All utrustning </w:t>
      </w:r>
      <w:r w:rsidR="00DB2146">
        <w:t>ska</w:t>
      </w:r>
      <w:r w:rsidRPr="00DE0AD5">
        <w:t xml:space="preserve"> vara installerad och m</w:t>
      </w:r>
      <w:r w:rsidR="00DB2146">
        <w:t>ärkt enligt Trafikkontorets Teknisk Handbok</w:t>
      </w:r>
    </w:p>
    <w:p w:rsidR="00EE7462" w:rsidRPr="00FB215D" w:rsidRDefault="00EE7462" w:rsidP="00C235C6">
      <w:pPr>
        <w:pStyle w:val="BESKbrdtext"/>
        <w:numPr>
          <w:ilvl w:val="0"/>
          <w:numId w:val="3"/>
        </w:numPr>
      </w:pPr>
      <w:r w:rsidRPr="00FB215D">
        <w:t xml:space="preserve">Prestanda: Systemets prestanda </w:t>
      </w:r>
      <w:r w:rsidR="00DB2146">
        <w:t>ska</w:t>
      </w:r>
      <w:r w:rsidRPr="00FB215D">
        <w:t xml:space="preserve"> motsvara förväntat på en</w:t>
      </w:r>
      <w:r>
        <w:t xml:space="preserve"> i</w:t>
      </w:r>
      <w:r w:rsidRPr="00FB215D">
        <w:t xml:space="preserve">nstallerad </w:t>
      </w:r>
      <w:r>
        <w:t>anläggning, som grund för prestanda jämförs denna installation med tidigare genomförda installationer av adaptiv gatubelysning i Göteborg.</w:t>
      </w:r>
    </w:p>
    <w:p w:rsidR="00EE7462" w:rsidRDefault="00EE7462" w:rsidP="00180FB1">
      <w:pPr>
        <w:pStyle w:val="BESKbrdtext"/>
      </w:pPr>
    </w:p>
    <w:p w:rsidR="00EE7462" w:rsidRDefault="00EE7462" w:rsidP="00180FB1">
      <w:pPr>
        <w:pStyle w:val="BESKbrdtext"/>
      </w:pPr>
    </w:p>
    <w:p w:rsidR="00EE7462" w:rsidRDefault="00EE7462" w:rsidP="00180FB1">
      <w:pPr>
        <w:pStyle w:val="BESKbrdtext"/>
      </w:pPr>
    </w:p>
    <w:p w:rsidR="00EE7462" w:rsidRDefault="00EE7462" w:rsidP="00180FB1">
      <w:pPr>
        <w:pStyle w:val="BESKbrdtext"/>
      </w:pPr>
    </w:p>
    <w:p w:rsidR="00EE7462" w:rsidRDefault="00EE7462" w:rsidP="00180FB1">
      <w:pPr>
        <w:pStyle w:val="BESKbrdtext"/>
      </w:pPr>
    </w:p>
    <w:p w:rsidR="00EE7462" w:rsidRDefault="00EE7462" w:rsidP="00180FB1">
      <w:pPr>
        <w:pStyle w:val="BESKbrdtext"/>
      </w:pPr>
    </w:p>
    <w:p w:rsidR="00EE7462" w:rsidRDefault="00EE7462" w:rsidP="00180FB1">
      <w:pPr>
        <w:pStyle w:val="BESKbrdtext"/>
      </w:pPr>
    </w:p>
    <w:p w:rsidR="00EE7462" w:rsidRDefault="00EE7462">
      <w:pPr>
        <w:tabs>
          <w:tab w:val="clear" w:pos="9979"/>
        </w:tabs>
      </w:pPr>
      <w:r>
        <w:br w:type="page"/>
      </w:r>
    </w:p>
    <w:p w:rsidR="00EE7462" w:rsidRDefault="00EE7462" w:rsidP="00FB215D">
      <w:pPr>
        <w:pStyle w:val="BESKrub2"/>
      </w:pPr>
      <w:bookmarkStart w:id="4" w:name="_Toc347991953"/>
      <w:r>
        <w:t>4</w:t>
      </w:r>
      <w:r>
        <w:tab/>
        <w:t>OAT (Operational Acceptance test)</w:t>
      </w:r>
      <w:bookmarkEnd w:id="4"/>
      <w:r>
        <w:t xml:space="preserve"> </w:t>
      </w:r>
    </w:p>
    <w:p w:rsidR="00EE7462" w:rsidRDefault="00EE7462" w:rsidP="00FB215D">
      <w:pPr>
        <w:pStyle w:val="BESKokod2"/>
      </w:pPr>
      <w:r>
        <w:t>Syfte</w:t>
      </w:r>
    </w:p>
    <w:p w:rsidR="00EE7462" w:rsidRPr="004D1D17" w:rsidRDefault="00EE7462" w:rsidP="00FB215D">
      <w:pPr>
        <w:pStyle w:val="BESKbrdtext"/>
        <w:rPr>
          <w:color w:val="FF0000"/>
        </w:rPr>
      </w:pPr>
      <w:r w:rsidRPr="00F77815">
        <w:t>Syfte med OAT är att verifiera att systemet uppfyller ställda krav i sin avsedda miljö under en driftperiod om 90 dygn i full drift.</w:t>
      </w:r>
      <w:r w:rsidRPr="00F77815">
        <w:rPr>
          <w:color w:val="FF0000"/>
        </w:rPr>
        <w:t xml:space="preserve"> </w:t>
      </w:r>
    </w:p>
    <w:p w:rsidR="00EE7462" w:rsidRPr="00C935D0" w:rsidRDefault="00EE7462" w:rsidP="00FB215D">
      <w:pPr>
        <w:pStyle w:val="BESKbrdtext"/>
      </w:pPr>
    </w:p>
    <w:p w:rsidR="00EE7462" w:rsidRDefault="00EE7462" w:rsidP="00FB215D">
      <w:pPr>
        <w:pStyle w:val="BESKbrdtext"/>
      </w:pPr>
      <w:r w:rsidRPr="00180FB1">
        <w:rPr>
          <w:i/>
          <w:iCs/>
          <w:sz w:val="26"/>
          <w:szCs w:val="26"/>
        </w:rPr>
        <w:t>Deltagare:</w:t>
      </w:r>
      <w:r w:rsidRPr="00592FE2">
        <w:t xml:space="preserve"> </w:t>
      </w:r>
      <w:r>
        <w:br/>
        <w:t>entreprenör (leverantör av belysningsutrustning), beställare, leverantör styr- och övervakning</w:t>
      </w:r>
    </w:p>
    <w:p w:rsidR="00EE7462" w:rsidRDefault="00EE7462" w:rsidP="00180FB1">
      <w:pPr>
        <w:pStyle w:val="BESKbrdtext"/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804"/>
      </w:tblGrid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Pr="00616776" w:rsidRDefault="00EE7462" w:rsidP="00C32BC1">
            <w:pPr>
              <w:autoSpaceDE w:val="0"/>
              <w:autoSpaceDN w:val="0"/>
              <w:adjustRightInd w:val="0"/>
            </w:pPr>
            <w:r w:rsidRPr="00616776">
              <w:t xml:space="preserve">Under driftsäkerhetsverifieringen </w:t>
            </w:r>
            <w:r>
              <w:t xml:space="preserve">OAT, </w:t>
            </w:r>
            <w:r w:rsidR="00DB2146">
              <w:t>ska</w:t>
            </w:r>
            <w:r w:rsidRPr="00616776">
              <w:t xml:space="preserve"> följande krav</w:t>
            </w:r>
          </w:p>
          <w:p w:rsidR="00EE7462" w:rsidRPr="00616776" w:rsidRDefault="00EE7462" w:rsidP="00C32BC1">
            <w:pPr>
              <w:autoSpaceDE w:val="0"/>
              <w:autoSpaceDN w:val="0"/>
              <w:adjustRightInd w:val="0"/>
            </w:pPr>
            <w:r w:rsidRPr="00616776">
              <w:t>uppfyllas:</w:t>
            </w:r>
            <w:r>
              <w:br/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2BC1">
              <w:rPr>
                <w:rFonts w:ascii="Arial" w:hAnsi="Arial" w:cs="Arial"/>
              </w:rPr>
              <w:t>Inga funktionshindrande fel i får uppstå.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2BC1">
              <w:rPr>
                <w:rFonts w:ascii="Arial" w:hAnsi="Arial" w:cs="Arial"/>
              </w:rPr>
              <w:t>Förebyggande underhållsåtgärder får enbart genomföras enligt i kontraktet överenskommen underhållsplan.</w:t>
            </w:r>
          </w:p>
          <w:p w:rsidR="00EE7462" w:rsidRPr="00616776" w:rsidRDefault="00EE7462" w:rsidP="00C32BC1">
            <w:pPr>
              <w:autoSpaceDE w:val="0"/>
              <w:autoSpaceDN w:val="0"/>
              <w:adjustRightInd w:val="0"/>
            </w:pPr>
            <w:r w:rsidRPr="00616776">
              <w:t>Inträffar händelse som kräver en avhjälpande underhållsinsats under</w:t>
            </w:r>
            <w:r>
              <w:t xml:space="preserve"> </w:t>
            </w:r>
            <w:r w:rsidRPr="00616776">
              <w:t xml:space="preserve">driftsäkerhetsverifieringen </w:t>
            </w:r>
            <w:r w:rsidR="00DB2146">
              <w:t>ska</w:t>
            </w:r>
            <w:r w:rsidRPr="00616776">
              <w:t xml:space="preserve"> parterna gemensamt bedöma om</w:t>
            </w:r>
            <w:r>
              <w:t xml:space="preserve"> </w:t>
            </w:r>
            <w:r w:rsidRPr="00616776">
              <w:t>bristerna är att hänföra till konstruktions-/funktionsfel eller felaktigt</w:t>
            </w:r>
            <w:r>
              <w:t xml:space="preserve"> </w:t>
            </w:r>
            <w:r w:rsidRPr="00616776">
              <w:t>materialval samt bedöma sannolikheten för att utlovad driftsäkerhet</w:t>
            </w:r>
            <w:r>
              <w:t xml:space="preserve"> </w:t>
            </w:r>
            <w:proofErr w:type="gramStart"/>
            <w:r w:rsidRPr="00616776">
              <w:t>ej</w:t>
            </w:r>
            <w:proofErr w:type="gramEnd"/>
            <w:r w:rsidRPr="00616776">
              <w:t xml:space="preserve"> kan uppfyllas.</w:t>
            </w:r>
          </w:p>
          <w:p w:rsidR="00EE7462" w:rsidRPr="00616776" w:rsidRDefault="00EE7462" w:rsidP="00C32BC1">
            <w:pPr>
              <w:autoSpaceDE w:val="0"/>
              <w:autoSpaceDN w:val="0"/>
              <w:adjustRightInd w:val="0"/>
            </w:pPr>
            <w:r w:rsidRPr="00616776">
              <w:t xml:space="preserve">Beställaren har </w:t>
            </w:r>
            <w:proofErr w:type="gramStart"/>
            <w:r w:rsidRPr="00616776">
              <w:t>härvid</w:t>
            </w:r>
            <w:proofErr w:type="gramEnd"/>
            <w:r w:rsidRPr="00616776">
              <w:t xml:space="preserve"> rätt att begära förlängning av </w:t>
            </w:r>
            <w:r>
              <w:t>v</w:t>
            </w:r>
            <w:r w:rsidRPr="00616776">
              <w:t>erifieringsperioden</w:t>
            </w:r>
            <w:r>
              <w:t xml:space="preserve"> OAT</w:t>
            </w:r>
            <w:r w:rsidRPr="00616776">
              <w:t xml:space="preserve"> med upp till ytterligare </w:t>
            </w:r>
            <w:r>
              <w:t>90 dygn om händelsen kan hänföras till denna leverans.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  <w:p w:rsidR="00EE7462" w:rsidRDefault="00EE7462" w:rsidP="00C32BC1">
            <w:pPr>
              <w:autoSpaceDE w:val="0"/>
              <w:autoSpaceDN w:val="0"/>
              <w:adjustRightInd w:val="0"/>
            </w:pPr>
            <w:r w:rsidRPr="00616776">
              <w:t xml:space="preserve">Anläggningen godkänns först efter en provdriftperiod om </w:t>
            </w:r>
            <w:r>
              <w:t>ytterligare 90</w:t>
            </w:r>
            <w:r w:rsidRPr="00616776">
              <w:t xml:space="preserve"> dygn</w:t>
            </w:r>
            <w:r>
              <w:t xml:space="preserve"> </w:t>
            </w:r>
            <w:r w:rsidRPr="00616776">
              <w:t>som uppfyller kraven.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</w:tbl>
    <w:tbl>
      <w:tblPr>
        <w:tblpPr w:leftFromText="141" w:rightFromText="141" w:vertAnchor="text" w:tblpX="141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804"/>
      </w:tblGrid>
      <w:tr w:rsidR="00EE7462">
        <w:tc>
          <w:tcPr>
            <w:tcW w:w="817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  <w:r w:rsidRPr="00B966BF">
              <w:t xml:space="preserve">Under OAT </w:t>
            </w:r>
            <w:r w:rsidR="00DB2146">
              <w:t>ska</w:t>
            </w:r>
            <w:r w:rsidRPr="00B966BF">
              <w:t xml:space="preserve"> verifieras att alla </w:t>
            </w:r>
            <w:r>
              <w:t xml:space="preserve">systemet fungerar i sin helhet, att </w:t>
            </w:r>
            <w:r w:rsidRPr="00B966BF">
              <w:t xml:space="preserve">armaturer </w:t>
            </w:r>
            <w:r>
              <w:t xml:space="preserve">tänder, släcker, </w:t>
            </w:r>
            <w:r w:rsidRPr="00B966BF">
              <w:t>ljusreglerar</w:t>
            </w:r>
            <w:r>
              <w:t xml:space="preserve"> etc. </w:t>
            </w:r>
            <w:r w:rsidRPr="00B966BF">
              <w:t>so</w:t>
            </w:r>
            <w:r>
              <w:t>m förväntat och att all elektronisk utrustning fungerar under överenskommen period.</w:t>
            </w:r>
          </w:p>
          <w:p w:rsidR="00EE7462" w:rsidRPr="00C32BC1" w:rsidRDefault="00EE7462" w:rsidP="00C32B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EE7462" w:rsidRPr="00F77815" w:rsidRDefault="00EE7462" w:rsidP="00C32BC1">
            <w:pPr>
              <w:autoSpaceDE w:val="0"/>
              <w:autoSpaceDN w:val="0"/>
              <w:adjustRightInd w:val="0"/>
            </w:pPr>
            <w:r w:rsidRPr="00F77815">
              <w:t xml:space="preserve">Under OAT </w:t>
            </w:r>
            <w:r w:rsidR="00DB2146">
              <w:t>ska</w:t>
            </w:r>
            <w:r w:rsidRPr="00F77815">
              <w:t xml:space="preserve"> följande underlag levereras till beställaren</w:t>
            </w:r>
          </w:p>
          <w:p w:rsidR="00EE7462" w:rsidRPr="00B966BF" w:rsidRDefault="00EE7462" w:rsidP="00C32BC1">
            <w:pPr>
              <w:autoSpaceDE w:val="0"/>
              <w:autoSpaceDN w:val="0"/>
              <w:adjustRightInd w:val="0"/>
            </w:pPr>
            <w:r w:rsidRPr="00F77815">
              <w:t>månadsvis uppdelat per belysningscentral</w:t>
            </w:r>
            <w:r w:rsidRPr="00B966BF">
              <w:t>:</w:t>
            </w:r>
          </w:p>
          <w:p w:rsidR="00EE7462" w:rsidRPr="00B966BF" w:rsidRDefault="00EE7462" w:rsidP="00C32BC1">
            <w:pPr>
              <w:autoSpaceDE w:val="0"/>
              <w:autoSpaceDN w:val="0"/>
              <w:adjustRightInd w:val="0"/>
            </w:pPr>
            <w:r w:rsidRPr="00B966BF">
              <w:t>För varje installerad armatur: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sv-SE"/>
              </w:rPr>
            </w:pPr>
            <w:r w:rsidRPr="00C32BC1">
              <w:rPr>
                <w:rFonts w:ascii="Arial" w:hAnsi="Arial" w:cs="Arial"/>
                <w:lang w:eastAsia="sv-SE"/>
              </w:rPr>
              <w:t xml:space="preserve">Vid störning eller fel </w:t>
            </w:r>
            <w:r w:rsidR="00DB2146">
              <w:rPr>
                <w:rFonts w:ascii="Arial" w:hAnsi="Arial" w:cs="Arial"/>
                <w:lang w:eastAsia="sv-SE"/>
              </w:rPr>
              <w:t>ska</w:t>
            </w:r>
            <w:r w:rsidRPr="00C32BC1">
              <w:rPr>
                <w:rFonts w:ascii="Arial" w:hAnsi="Arial" w:cs="Arial"/>
                <w:lang w:eastAsia="sv-SE"/>
              </w:rPr>
              <w:t xml:space="preserve"> felanalys genomföras och orsak till fel </w:t>
            </w:r>
            <w:r w:rsidR="00DB2146">
              <w:rPr>
                <w:rFonts w:ascii="Arial" w:hAnsi="Arial" w:cs="Arial"/>
                <w:lang w:eastAsia="sv-SE"/>
              </w:rPr>
              <w:t>ska</w:t>
            </w:r>
            <w:r w:rsidRPr="00C32BC1">
              <w:rPr>
                <w:rFonts w:ascii="Arial" w:hAnsi="Arial" w:cs="Arial"/>
                <w:lang w:eastAsia="sv-SE"/>
              </w:rPr>
              <w:t xml:space="preserve"> anges.</w:t>
            </w:r>
          </w:p>
          <w:p w:rsidR="00EE7462" w:rsidRPr="00B966BF" w:rsidRDefault="00EE7462" w:rsidP="00C32BC1">
            <w:pPr>
              <w:autoSpaceDE w:val="0"/>
              <w:autoSpaceDN w:val="0"/>
              <w:adjustRightInd w:val="0"/>
            </w:pPr>
            <w:r w:rsidRPr="00B966BF">
              <w:t xml:space="preserve">Underlag </w:t>
            </w:r>
            <w:r w:rsidR="00DB2146">
              <w:t>ska</w:t>
            </w:r>
            <w:r w:rsidRPr="00B966BF">
              <w:t xml:space="preserve"> levereras i Excel format.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</w:tbl>
    <w:p w:rsidR="00EE7462" w:rsidRDefault="00EE7462" w:rsidP="00180FB1">
      <w:pPr>
        <w:pStyle w:val="BESKbrdtext"/>
      </w:pPr>
      <w:r>
        <w:br w:type="textWrapping" w:clear="all"/>
      </w:r>
    </w:p>
    <w:p w:rsidR="00EE7462" w:rsidRDefault="00EE7462" w:rsidP="004D1D17">
      <w:pPr>
        <w:pStyle w:val="BESKokod2"/>
      </w:pPr>
      <w:r>
        <w:t>Godkännande</w:t>
      </w:r>
    </w:p>
    <w:p w:rsidR="00EE7462" w:rsidRPr="00180FB1" w:rsidRDefault="00EE7462" w:rsidP="004D1D17">
      <w:pPr>
        <w:pStyle w:val="BESKbrdtext"/>
      </w:pPr>
      <w:r>
        <w:t>För godkänd O</w:t>
      </w:r>
      <w:r w:rsidRPr="00180FB1">
        <w:t xml:space="preserve">AT </w:t>
      </w:r>
      <w:r w:rsidR="00DB2146">
        <w:t>ska</w:t>
      </w:r>
      <w:r w:rsidRPr="00180FB1">
        <w:t xml:space="preserve"> följande vara uppfyllt:</w:t>
      </w:r>
      <w:r w:rsidRPr="00180FB1">
        <w:br/>
      </w:r>
    </w:p>
    <w:p w:rsidR="00EE7462" w:rsidRDefault="00EE7462" w:rsidP="004D1D17">
      <w:pPr>
        <w:autoSpaceDE w:val="0"/>
        <w:autoSpaceDN w:val="0"/>
        <w:adjustRightInd w:val="0"/>
        <w:ind w:left="1418"/>
      </w:pPr>
      <w:r w:rsidRPr="004D1D17">
        <w:t xml:space="preserve">Funktioner </w:t>
      </w:r>
      <w:r w:rsidR="00DB2146">
        <w:t>ska</w:t>
      </w:r>
      <w:r w:rsidRPr="004D1D17">
        <w:t xml:space="preserve"> verifieras under lång tid och olika yttre förhållanden</w:t>
      </w:r>
    </w:p>
    <w:p w:rsidR="00EE7462" w:rsidRDefault="00EE7462" w:rsidP="004D1D17">
      <w:pPr>
        <w:autoSpaceDE w:val="0"/>
        <w:autoSpaceDN w:val="0"/>
        <w:adjustRightInd w:val="0"/>
        <w:ind w:left="1418"/>
      </w:pPr>
      <w:r w:rsidRPr="004D1D17">
        <w:t>så att</w:t>
      </w:r>
    </w:p>
    <w:p w:rsidR="00EE7462" w:rsidRPr="004D1D17" w:rsidRDefault="00EE7462" w:rsidP="004D1D17">
      <w:pPr>
        <w:autoSpaceDE w:val="0"/>
        <w:autoSpaceDN w:val="0"/>
        <w:adjustRightInd w:val="0"/>
        <w:ind w:left="1418"/>
      </w:pPr>
    </w:p>
    <w:p w:rsidR="00EE7462" w:rsidRPr="00020078" w:rsidRDefault="00EE7462" w:rsidP="00020078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4D1D17">
        <w:rPr>
          <w:rFonts w:ascii="Arial" w:hAnsi="Arial" w:cs="Arial"/>
        </w:rPr>
        <w:t>Systemet inte genererar onödiga eller många larm/händelser</w:t>
      </w:r>
    </w:p>
    <w:p w:rsidR="00EE7462" w:rsidRPr="00F77815" w:rsidRDefault="00EE7462" w:rsidP="00C235C6">
      <w:pPr>
        <w:pStyle w:val="Liststycke"/>
        <w:numPr>
          <w:ilvl w:val="0"/>
          <w:numId w:val="6"/>
        </w:numPr>
        <w:autoSpaceDE w:val="0"/>
        <w:autoSpaceDN w:val="0"/>
        <w:adjustRightInd w:val="0"/>
      </w:pPr>
      <w:r w:rsidRPr="004D1D17">
        <w:rPr>
          <w:rFonts w:ascii="Arial" w:hAnsi="Arial" w:cs="Arial"/>
        </w:rPr>
        <w:t>Att armaturer tänds</w:t>
      </w:r>
      <w:r>
        <w:rPr>
          <w:rFonts w:ascii="Arial" w:hAnsi="Arial" w:cs="Arial"/>
        </w:rPr>
        <w:t xml:space="preserve">, </w:t>
      </w:r>
      <w:r w:rsidRPr="004D1D17">
        <w:rPr>
          <w:rFonts w:ascii="Arial" w:hAnsi="Arial" w:cs="Arial"/>
        </w:rPr>
        <w:t>släcks</w:t>
      </w:r>
      <w:r>
        <w:rPr>
          <w:rFonts w:ascii="Arial" w:hAnsi="Arial" w:cs="Arial"/>
        </w:rPr>
        <w:t xml:space="preserve">, </w:t>
      </w:r>
      <w:r w:rsidRPr="004D1D17">
        <w:rPr>
          <w:rFonts w:ascii="Arial" w:hAnsi="Arial" w:cs="Arial"/>
        </w:rPr>
        <w:t>dimrar på avsett vis.</w:t>
      </w:r>
    </w:p>
    <w:p w:rsidR="00EE7462" w:rsidRDefault="00EE7462" w:rsidP="00C235C6">
      <w:pPr>
        <w:pStyle w:val="Liststycke"/>
        <w:numPr>
          <w:ilvl w:val="0"/>
          <w:numId w:val="6"/>
        </w:numPr>
        <w:autoSpaceDE w:val="0"/>
        <w:autoSpaceDN w:val="0"/>
        <w:adjustRightInd w:val="0"/>
      </w:pPr>
      <w:r>
        <w:rPr>
          <w:rFonts w:ascii="Arial" w:hAnsi="Arial" w:cs="Arial"/>
        </w:rPr>
        <w:t>Att datainsamling av status, brinntider, tänd/släcktider sker på avsett vis.</w:t>
      </w:r>
    </w:p>
    <w:p w:rsidR="00EE7462" w:rsidRDefault="00EE7462" w:rsidP="00180FB1">
      <w:pPr>
        <w:pStyle w:val="BESKbrdtext"/>
      </w:pPr>
    </w:p>
    <w:p w:rsidR="00EE7462" w:rsidRDefault="00EE7462" w:rsidP="00616776">
      <w:pPr>
        <w:pStyle w:val="BESKrub2"/>
      </w:pPr>
      <w:r>
        <w:br w:type="page"/>
      </w:r>
      <w:bookmarkStart w:id="5" w:name="_Toc347991954"/>
      <w:r>
        <w:t>5</w:t>
      </w:r>
      <w:r>
        <w:tab/>
        <w:t>Hantering av avvikelser</w:t>
      </w:r>
      <w:bookmarkEnd w:id="5"/>
    </w:p>
    <w:p w:rsidR="00EE7462" w:rsidRDefault="00EE7462" w:rsidP="00215622">
      <w:pPr>
        <w:pStyle w:val="BESKbrdtext"/>
      </w:pPr>
      <w:r>
        <w:t xml:space="preserve">Under provperioder (FAT, SAT, OAT) </w:t>
      </w:r>
      <w:r w:rsidR="00DB2146">
        <w:t>ska</w:t>
      </w:r>
      <w:r>
        <w:t xml:space="preserve"> avvikelser hanteras enligt följande:</w:t>
      </w:r>
    </w:p>
    <w:p w:rsidR="00EE7462" w:rsidRDefault="00EE7462" w:rsidP="00215622">
      <w:pPr>
        <w:pStyle w:val="BESKbrdtext"/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804"/>
      </w:tblGrid>
      <w:tr w:rsidR="00EE7462">
        <w:tc>
          <w:tcPr>
            <w:tcW w:w="817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EE7462" w:rsidRPr="00215622" w:rsidRDefault="00EE7462" w:rsidP="00C32BC1">
            <w:pPr>
              <w:autoSpaceDE w:val="0"/>
              <w:autoSpaceDN w:val="0"/>
              <w:adjustRightInd w:val="0"/>
            </w:pPr>
            <w:r w:rsidRPr="00215622">
              <w:t>Varje oväntat förhållande som uppstår under pågående provning</w:t>
            </w:r>
            <w:r>
              <w:t xml:space="preserve"> (FAT, SAT, OAT)</w:t>
            </w:r>
            <w:r w:rsidRPr="00215622">
              <w:t xml:space="preserve"> </w:t>
            </w:r>
            <w:r w:rsidR="00DB2146">
              <w:t>ska</w:t>
            </w:r>
            <w:r w:rsidRPr="00215622">
              <w:t xml:space="preserve"> hanteras som en</w:t>
            </w:r>
            <w:r>
              <w:t xml:space="preserve"> ”avvikelse” och protokollföras samt klassificeras.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  <w:r w:rsidRPr="00215622">
              <w:t>Beställare</w:t>
            </w:r>
            <w:r>
              <w:t>n klassificerar varje avvikelse och avgör om avvikelsen kan hänföras till denna leverans.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EE7462" w:rsidRPr="00215622" w:rsidRDefault="00EE7462" w:rsidP="00C32BC1">
            <w:pPr>
              <w:autoSpaceDE w:val="0"/>
              <w:autoSpaceDN w:val="0"/>
              <w:adjustRightInd w:val="0"/>
            </w:pPr>
            <w:r w:rsidRPr="00215622">
              <w:t xml:space="preserve">En avvikelse </w:t>
            </w:r>
            <w:r w:rsidR="00DB2146">
              <w:t>ska</w:t>
            </w:r>
            <w:r w:rsidRPr="00215622">
              <w:t xml:space="preserve"> också anses ha uppstått om testobjektet inte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  <w:r w:rsidRPr="00215622">
              <w:t xml:space="preserve">uppfyller de krav som provningen avser </w:t>
            </w:r>
            <w:r>
              <w:t xml:space="preserve">att verifiera, om fel eller </w:t>
            </w:r>
            <w:r w:rsidRPr="00215622">
              <w:t xml:space="preserve">störning uppstår i en enhet eller i </w:t>
            </w:r>
            <w:r>
              <w:t xml:space="preserve">en </w:t>
            </w:r>
            <w:r w:rsidRPr="00215622">
              <w:t xml:space="preserve">del av </w:t>
            </w:r>
            <w:r>
              <w:t>systemet.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Pr="00CD6E08" w:rsidRDefault="00EE7462" w:rsidP="00C32BC1">
            <w:pPr>
              <w:autoSpaceDE w:val="0"/>
              <w:autoSpaceDN w:val="0"/>
              <w:adjustRightInd w:val="0"/>
            </w:pPr>
            <w:r w:rsidRPr="00CD6E08">
              <w:t xml:space="preserve">Alla avvikelser under en kontrollperiod </w:t>
            </w:r>
            <w:r w:rsidR="00DB2146">
              <w:t>ska</w:t>
            </w:r>
            <w:r w:rsidRPr="00CD6E08">
              <w:t xml:space="preserve"> dokumenteras i en</w:t>
            </w:r>
          </w:p>
          <w:p w:rsidR="00EE7462" w:rsidRPr="00CD6E08" w:rsidRDefault="00EE7462" w:rsidP="00C32BC1">
            <w:pPr>
              <w:autoSpaceDE w:val="0"/>
              <w:autoSpaceDN w:val="0"/>
              <w:adjustRightInd w:val="0"/>
            </w:pPr>
            <w:r w:rsidRPr="00CD6E08">
              <w:t xml:space="preserve">avvikelselogg. Loggen </w:t>
            </w:r>
            <w:r w:rsidR="00DB2146">
              <w:t>ska</w:t>
            </w:r>
            <w:r w:rsidRPr="00CD6E08">
              <w:t xml:space="preserve"> innehålla: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2BC1">
              <w:rPr>
                <w:rFonts w:ascii="Arial" w:hAnsi="Arial" w:cs="Arial"/>
              </w:rPr>
              <w:t>numrering av händelsen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2BC1">
              <w:rPr>
                <w:rFonts w:ascii="Arial" w:hAnsi="Arial" w:cs="Arial"/>
              </w:rPr>
              <w:t>datum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2BC1">
              <w:rPr>
                <w:rFonts w:ascii="Arial" w:hAnsi="Arial" w:cs="Arial"/>
              </w:rPr>
              <w:t>referens till kontrollspecifikationen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2BC1">
              <w:rPr>
                <w:rFonts w:ascii="Arial" w:hAnsi="Arial" w:cs="Arial"/>
              </w:rPr>
              <w:t>kort beskrivning av händelsen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C32BC1">
              <w:rPr>
                <w:rFonts w:ascii="Arial" w:hAnsi="Arial" w:cs="Arial"/>
              </w:rPr>
              <w:t>behöriga testansvariga personers signaturer</w:t>
            </w: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  <w:r w:rsidRPr="00CD6E08">
              <w:t xml:space="preserve">Efter avslutad provperiod </w:t>
            </w:r>
            <w:r w:rsidR="00DB2146">
              <w:t>ska</w:t>
            </w:r>
            <w:r w:rsidRPr="00CD6E08">
              <w:t xml:space="preserve"> varje avvikelse i avvikelseloggen klassificeras som relevant</w:t>
            </w:r>
            <w:r>
              <w:t xml:space="preserve"> eller icke relevant i </w:t>
            </w:r>
            <w:r w:rsidRPr="00CD6E08">
              <w:t>samråd me</w:t>
            </w:r>
            <w:r>
              <w:t>llan entreprenör och beställare.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Pr="00CD6E08" w:rsidRDefault="00EE7462" w:rsidP="00C32BC1">
            <w:pPr>
              <w:autoSpaceDE w:val="0"/>
              <w:autoSpaceDN w:val="0"/>
              <w:adjustRightInd w:val="0"/>
            </w:pPr>
            <w:r w:rsidRPr="00CD6E08">
              <w:t xml:space="preserve">Avvikelser av nedan angivet slag </w:t>
            </w:r>
            <w:r w:rsidR="00DB2146">
              <w:t>ska</w:t>
            </w:r>
            <w:r w:rsidRPr="00CD6E08">
              <w:t xml:space="preserve"> klassificeras som icke</w:t>
            </w:r>
          </w:p>
          <w:p w:rsidR="00EE7462" w:rsidRPr="00CD6E08" w:rsidRDefault="00EE7462" w:rsidP="00C32BC1">
            <w:pPr>
              <w:autoSpaceDE w:val="0"/>
              <w:autoSpaceDN w:val="0"/>
              <w:adjustRightInd w:val="0"/>
            </w:pPr>
            <w:r w:rsidRPr="00CD6E08">
              <w:t>relevanta såvida inte speciella skäl föreligger: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2BC1">
              <w:rPr>
                <w:rFonts w:ascii="Arial" w:hAnsi="Arial" w:cs="Arial"/>
              </w:rPr>
              <w:t>avvikelser som orsakats av felaktiga provningsprocedurer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2BC1">
              <w:rPr>
                <w:rFonts w:ascii="Arial" w:hAnsi="Arial" w:cs="Arial"/>
              </w:rPr>
              <w:t>avvikelser som orsakats av att gränser för fysisk och funktionell miljö överskridits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2BC1">
              <w:rPr>
                <w:rFonts w:ascii="Arial" w:hAnsi="Arial" w:cs="Arial"/>
              </w:rPr>
              <w:t>avvikelser som beror av fel i utrustning utanför testobjektet, t.ex. fel i mät- eller registreringsutrustning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2BC1">
              <w:rPr>
                <w:rFonts w:ascii="Arial" w:hAnsi="Arial" w:cs="Arial"/>
              </w:rPr>
              <w:t>avvikelser vilka inte kan verifieras som verkligt inträffade och som inte kan reproduceras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2BC1">
              <w:rPr>
                <w:rFonts w:ascii="Arial" w:hAnsi="Arial" w:cs="Arial"/>
              </w:rPr>
              <w:t>avvikelse som orsakats av annan händelse som redan klassificerats som relevant</w:t>
            </w:r>
          </w:p>
          <w:p w:rsidR="00EE7462" w:rsidRPr="00C32BC1" w:rsidRDefault="00EE7462" w:rsidP="00C32BC1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C32BC1">
              <w:rPr>
                <w:rFonts w:ascii="Arial" w:hAnsi="Arial" w:cs="Arial"/>
              </w:rPr>
              <w:t>avvikelser som kan hänföras till orsaker utanför entreprenörens ansvarsområde</w:t>
            </w: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EE7462" w:rsidRPr="00CD6E08" w:rsidRDefault="00EE7462" w:rsidP="00C32BC1">
            <w:pPr>
              <w:autoSpaceDE w:val="0"/>
              <w:autoSpaceDN w:val="0"/>
              <w:adjustRightInd w:val="0"/>
            </w:pPr>
            <w:r w:rsidRPr="00CD6E08">
              <w:t>Vid skiljaktiga uppfattningar äger beställaren rätt att bestämma om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  <w:r w:rsidRPr="00CD6E08">
              <w:t xml:space="preserve">en avvikelse </w:t>
            </w:r>
            <w:r w:rsidR="00DB2146">
              <w:rPr>
                <w:b/>
                <w:bCs/>
              </w:rPr>
              <w:t>ska</w:t>
            </w:r>
            <w:r w:rsidRPr="00CD6E08">
              <w:t xml:space="preserve"> klassificeras som relevant eller icke relevant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</w:tbl>
    <w:p w:rsidR="00EE7462" w:rsidRDefault="00EE7462"/>
    <w:sectPr w:rsidR="00EE7462" w:rsidSect="00D933B1">
      <w:headerReference w:type="default" r:id="rId15"/>
      <w:pgSz w:w="11907" w:h="16840" w:code="9"/>
      <w:pgMar w:top="850" w:right="794" w:bottom="737" w:left="1134" w:header="737" w:footer="454" w:gutter="0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80" w:rsidRDefault="00EE5380">
      <w:r>
        <w:separator/>
      </w:r>
    </w:p>
  </w:endnote>
  <w:endnote w:type="continuationSeparator" w:id="0">
    <w:p w:rsidR="00EE5380" w:rsidRDefault="00EE5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303"/>
      <w:gridCol w:w="2303"/>
      <w:gridCol w:w="2303"/>
      <w:gridCol w:w="2303"/>
    </w:tblGrid>
    <w:tr w:rsidR="005E2EB4">
      <w:tc>
        <w:tcPr>
          <w:tcW w:w="2303" w:type="dxa"/>
        </w:tcPr>
        <w:p w:rsidR="005E2EB4" w:rsidRPr="00C32BC1" w:rsidRDefault="005E2EB4" w:rsidP="00592FE2">
          <w:pPr>
            <w:pStyle w:val="Sidfot"/>
          </w:pPr>
          <w:r w:rsidRPr="00C32BC1">
            <w:t>Bet</w:t>
          </w:r>
        </w:p>
      </w:tc>
      <w:tc>
        <w:tcPr>
          <w:tcW w:w="2303" w:type="dxa"/>
        </w:tcPr>
        <w:p w:rsidR="005E2EB4" w:rsidRPr="00C32BC1" w:rsidRDefault="005E2EB4" w:rsidP="00592FE2">
          <w:pPr>
            <w:pStyle w:val="Sidfot"/>
          </w:pPr>
          <w:r w:rsidRPr="00C32BC1">
            <w:t>Ändringen avser</w:t>
          </w:r>
        </w:p>
      </w:tc>
      <w:tc>
        <w:tcPr>
          <w:tcW w:w="2303" w:type="dxa"/>
        </w:tcPr>
        <w:p w:rsidR="005E2EB4" w:rsidRPr="00C32BC1" w:rsidRDefault="005E2EB4" w:rsidP="00592FE2">
          <w:pPr>
            <w:pStyle w:val="Sidfot"/>
          </w:pPr>
          <w:r w:rsidRPr="00C32BC1">
            <w:t>Datum</w:t>
          </w:r>
        </w:p>
      </w:tc>
      <w:tc>
        <w:tcPr>
          <w:tcW w:w="2303" w:type="dxa"/>
        </w:tcPr>
        <w:p w:rsidR="005E2EB4" w:rsidRPr="00C32BC1" w:rsidRDefault="005E2EB4" w:rsidP="00592FE2">
          <w:pPr>
            <w:pStyle w:val="Sidfot"/>
          </w:pPr>
          <w:r w:rsidRPr="00C32BC1">
            <w:t>Signatur</w:t>
          </w:r>
        </w:p>
      </w:tc>
    </w:tr>
    <w:tr w:rsidR="005E2EB4">
      <w:trPr>
        <w:trHeight w:val="96"/>
      </w:trPr>
      <w:tc>
        <w:tcPr>
          <w:tcW w:w="2303" w:type="dxa"/>
        </w:tcPr>
        <w:p w:rsidR="005E2EB4" w:rsidRPr="00C32BC1" w:rsidRDefault="005E2EB4" w:rsidP="00592FE2">
          <w:pPr>
            <w:pStyle w:val="Sidfot"/>
            <w:rPr>
              <w:sz w:val="28"/>
              <w:szCs w:val="28"/>
            </w:rPr>
          </w:pPr>
        </w:p>
      </w:tc>
      <w:tc>
        <w:tcPr>
          <w:tcW w:w="2303" w:type="dxa"/>
        </w:tcPr>
        <w:p w:rsidR="005E2EB4" w:rsidRPr="00C32BC1" w:rsidRDefault="005E2EB4" w:rsidP="00592FE2">
          <w:pPr>
            <w:pStyle w:val="Sidfot"/>
            <w:rPr>
              <w:sz w:val="28"/>
              <w:szCs w:val="28"/>
            </w:rPr>
          </w:pPr>
        </w:p>
      </w:tc>
      <w:tc>
        <w:tcPr>
          <w:tcW w:w="2303" w:type="dxa"/>
        </w:tcPr>
        <w:p w:rsidR="005E2EB4" w:rsidRPr="00C32BC1" w:rsidRDefault="005E2EB4" w:rsidP="00592FE2">
          <w:pPr>
            <w:pStyle w:val="Sidfot"/>
            <w:rPr>
              <w:sz w:val="28"/>
              <w:szCs w:val="28"/>
            </w:rPr>
          </w:pPr>
        </w:p>
      </w:tc>
      <w:tc>
        <w:tcPr>
          <w:tcW w:w="2303" w:type="dxa"/>
        </w:tcPr>
        <w:p w:rsidR="005E2EB4" w:rsidRPr="00C32BC1" w:rsidRDefault="005E2EB4" w:rsidP="00592FE2">
          <w:pPr>
            <w:pStyle w:val="Sidfot"/>
            <w:rPr>
              <w:sz w:val="28"/>
              <w:szCs w:val="28"/>
            </w:rPr>
          </w:pPr>
        </w:p>
      </w:tc>
    </w:tr>
  </w:tbl>
  <w:p w:rsidR="005E2EB4" w:rsidRDefault="005E2EB4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4" w:type="dxa"/>
      <w:tblLayout w:type="fixed"/>
      <w:tblCellMar>
        <w:left w:w="71" w:type="dxa"/>
        <w:right w:w="71" w:type="dxa"/>
      </w:tblCellMar>
      <w:tblLook w:val="0000"/>
    </w:tblPr>
    <w:tblGrid>
      <w:gridCol w:w="7726"/>
      <w:gridCol w:w="2389"/>
      <w:gridCol w:w="9"/>
    </w:tblGrid>
    <w:tr w:rsidR="005E2EB4">
      <w:trPr>
        <w:gridAfter w:val="1"/>
        <w:wAfter w:w="9" w:type="dxa"/>
        <w:cantSplit/>
        <w:trHeight w:val="200"/>
      </w:trPr>
      <w:tc>
        <w:tcPr>
          <w:tcW w:w="10115" w:type="dxa"/>
          <w:gridSpan w:val="2"/>
        </w:tcPr>
        <w:p w:rsidR="005E2EB4" w:rsidRDefault="005E2EB4" w:rsidP="00F72C48">
          <w:pPr>
            <w:pStyle w:val="BESKblankhuvud"/>
            <w:tabs>
              <w:tab w:val="left" w:pos="6480"/>
            </w:tabs>
          </w:pPr>
          <w:r>
            <w:tab/>
          </w:r>
        </w:p>
      </w:tc>
    </w:tr>
    <w:tr w:rsidR="005E2EB4">
      <w:trPr>
        <w:cantSplit/>
        <w:trHeight w:hRule="exact" w:val="320"/>
      </w:trPr>
      <w:tc>
        <w:tcPr>
          <w:tcW w:w="7726" w:type="dxa"/>
        </w:tcPr>
        <w:p w:rsidR="005E2EB4" w:rsidRDefault="005E2EB4" w:rsidP="003C0F35">
          <w:pPr>
            <w:pStyle w:val="BESKblankhuvud"/>
          </w:pPr>
        </w:p>
      </w:tc>
      <w:tc>
        <w:tcPr>
          <w:tcW w:w="2398" w:type="dxa"/>
          <w:gridSpan w:val="2"/>
        </w:tcPr>
        <w:p w:rsidR="005E2EB4" w:rsidRPr="00AE1B83" w:rsidRDefault="005E2EB4" w:rsidP="00964EAC">
          <w:pPr>
            <w:pStyle w:val="BESKblankhuvud"/>
            <w:rPr>
              <w:sz w:val="16"/>
              <w:szCs w:val="16"/>
            </w:rPr>
          </w:pPr>
        </w:p>
      </w:tc>
    </w:tr>
  </w:tbl>
  <w:p w:rsidR="005E2EB4" w:rsidRDefault="005E2EB4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80" w:rsidRDefault="00EE5380">
      <w:r>
        <w:separator/>
      </w:r>
    </w:p>
  </w:footnote>
  <w:footnote w:type="continuationSeparator" w:id="0">
    <w:p w:rsidR="00EE5380" w:rsidRDefault="00EE5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B4" w:rsidRDefault="002B2F74">
    <w:pPr>
      <w:pStyle w:val="Sidhuvud"/>
    </w:pPr>
    <w:r>
      <w:rPr>
        <w:noProof/>
      </w:rPr>
      <w:pict>
        <v:group id="Group 1165" o:spid="_x0000_s2049" style="position:absolute;margin-left:-4.15pt;margin-top:36.05pt;width:506.25pt;height:745.7pt;z-index:-251661312;mso-position-horizontal-relative:margin;mso-position-vertical-relative:page" coordorigin="1013,751" coordsize="10125,1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" o:allowincell="f">
          <v:line id="Line 1166" o:spid="_x0000_s2050" style="position:absolute;visibility:visible;mso-wrap-style:square" from="9304,757" to="9305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LQ5MQAAADbAAAADwAAAGRycy9kb3ducmV2LnhtbESPQYvCMBCF78L+hzAL3jTtHopWY1kW&#10;hD14sQqrt6EZ22ozaZuo9d8bQdjbDO+9b94ss8E04ka9qy0riKcRCOLC6ppLBfvdejID4TyyxsYy&#10;KXiQg2z1MVpiqu2dt3TLfSkChF2KCirv21RKV1Rk0E1tSxy0k+0N+rD2pdQ93gPcNPIrihJpsOZw&#10;ocKWfioqLvnVBMo+ma/nf119Pcddfji23WG3QaXGn8P3AoSnwf+b3+lfHeon8PolDC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8tDkxAAAANsAAAAPAAAAAAAAAAAA&#10;AAAAAKECAABkcnMvZG93bnJldi54bWxQSwUGAAAAAAQABAD5AAAAkgMAAAAA&#10;">
            <v:stroke startarrowwidth="narrow" startarrowlength="short" endarrowwidth="narrow" endarrowlength="short"/>
          </v:line>
          <v:line id="Line 1167" o:spid="_x0000_s2051" style="position:absolute;visibility:visible;mso-wrap-style:square" from="3938,1759" to="11126,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51f8UAAADbAAAADwAAAGRycy9kb3ducmV2LnhtbESPQWvCQBCF74X+h2UEb3VjD2mNriIF&#10;oQcvJoHa25Adk2h2NsmuJv77riD0NsN775s3q81oGnGj3tWWFcxnEQjiwuqaSwV5tnv7BOE8ssbG&#10;Mim4k4PN+vVlhYm2Ax/olvpSBAi7BBVU3reJlK6oyKCb2ZY4aCfbG/Rh7UupexwC3DTyPYpiabDm&#10;cKHClr4qKi7p1QRKHi92i5+uvp7nXXr8bbtjtkelppNxuwThafT/5mf6W4f6H/D4JQw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51f8UAAADbAAAADwAAAAAAAAAA&#10;AAAAAAChAgAAZHJzL2Rvd25yZXYueG1sUEsFBgAAAAAEAAQA+QAAAJMDAAAAAA==&#10;">
            <v:stroke startarrowwidth="narrow" startarrowlength="short" endarrowwidth="narrow" endarrowlength="short"/>
          </v:line>
          <v:line id="Line 1168" o:spid="_x0000_s2052" style="position:absolute;visibility:visible;mso-wrap-style:square" from="9318,1246" to="11126,1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hDcMAAADbAAAADwAAAGRycy9kb3ducmV2LnhtbESPQYvCQAyF7wv+hyGCt3XqHmTtOooI&#10;goe9WAXdW+jEttrJtJ1R6783hwVvL+Tly3vzZe9qdacuVJ4NTMYJKOLc24oLA4f95vMbVIjIFmvP&#10;ZOBJAZaLwcccU+sfvKN7FgslEA4pGihjbFKtQ16SwzD2DbHszr5zGGXsCm07fAjc1forSabaYcXy&#10;ocSG1iXl1+zmhHKYzjazY1vdLpM2O/017Wn/i8aMhv3qB1SkPr7N/9dbK/ElrHQRAXr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h4Q3DAAAA2wAAAA8AAAAAAAAAAAAA&#10;AAAAoQIAAGRycy9kb3ducmV2LnhtbFBLBQYAAAAABAAEAPkAAACRAwAAAAA=&#10;">
            <v:stroke startarrowwidth="narrow" startarrowlength="short" endarrowwidth="narrow" endarrowlength="short"/>
          </v:line>
          <v:line id="Line 1169" o:spid="_x0000_s2053" style="position:absolute;flip:y;visibility:visible;mso-wrap-style:square" from="9298,2772" to="11138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UIo8EAAADbAAAADwAAAGRycy9kb3ducmV2LnhtbERPTWsCMRC9F/wPYQRvNatCqVujFEFQ&#10;pNiq0OuwGTdLN5M1ie76740g9DaP9zmzRWdrcSUfKscKRsMMBHHhdMWlguNh9foOIkRkjbVjUnCj&#10;AIt572WGuXYt/9B1H0uRQjjkqMDE2ORShsKQxTB0DXHiTs5bjAn6UmqPbQq3tRxn2Zu0WHFqMNjQ&#10;0lDxt79YBeNdNimnxZf/PoXt8bxszeF30yk16HefHyAidfFf/HSvdZo/hccv6QA5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9QijwQAAANsAAAAPAAAAAAAAAAAAAAAA&#10;AKECAABkcnMvZG93bnJldi54bWxQSwUGAAAAAAQABAD5AAAAjwMAAAAA&#10;">
            <v:stroke startarrowwidth="narrow" startarrowlength="short" endarrowwidth="narrow" endarrowlength="short"/>
          </v:line>
          <v:line id="Line 1170" o:spid="_x0000_s2054" style="position:absolute;visibility:visible;mso-wrap-style:square" from="3940,751" to="3941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sntsMAAADbAAAADwAAAGRycy9kb3ducmV2LnhtbESPwYrCQAyG7wu+wxDB2zrVg6xdRxFB&#10;8ODFKqi30Mm23e1k2s6o9e3NYcFj+PN/ybdY9a5Wd+pC5dnAZJyAIs69rbgwcDpuP79AhYhssfZM&#10;Bp4UYLUcfCwwtf7BB7pnsVAC4ZCigTLGJtU65CU5DGPfEEv24zuHUcau0LbDh8BdradJMtMOK5YL&#10;JTa0KSn/y25OKKfZfDs/t9Xtd9Jml2vTXo57NGY07NffoCL18b38395ZA1P5XlzEA/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7J7bDAAAA2wAAAA8AAAAAAAAAAAAA&#10;AAAAoQIAAGRycy9kb3ducmV2LnhtbFBLBQYAAAAABAAEAPkAAACRAwAAAAA=&#10;">
            <v:stroke startarrowwidth="narrow" startarrowlength="short" endarrowwidth="narrow" endarrowlength="short"/>
          </v:line>
          <v:line id="Line 1171" o:spid="_x0000_s2055" style="position:absolute;visibility:visible;mso-wrap-style:square" from="1018,3287" to="11129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eCLcQAAADbAAAADwAAAGRycy9kb3ducmV2LnhtbESPQWvCQBSE70L/w/IKvekmHoJJXUUK&#10;Qg9eTAK1t0f2mUSzb5Psqum/dwuFHoeZ+YZZbyfTiTuNrrWsIF5EIIgrq1uuFZTFfr4C4Tyyxs4y&#10;KfghB9vNy2yNmbYPPtI997UIEHYZKmi87zMpXdWQQbewPXHwznY06IMca6lHfAS46eQyihJpsOWw&#10;0GBPHw1V1/xmAqVM0n36NbS3Szzkp+9+OBUHVOrtddq9g/A0+f/wX/tTK1jG8Psl/AC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d4ItxAAAANsAAAAPAAAAAAAAAAAA&#10;AAAAAKECAABkcnMvZG93bnJldi54bWxQSwUGAAAAAAQABAD5AAAAkgMAAAAA&#10;">
            <v:stroke startarrowwidth="narrow" startarrowlength="short" endarrowwidth="narrow" endarrowlength="short"/>
          </v:line>
          <v:rect id="Rectangle 1172" o:spid="_x0000_s2056" style="position:absolute;left:1013;top:753;width:10116;height:14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IAcMA&#10;AADbAAAADwAAAGRycy9kb3ducmV2LnhtbESPT2sCMRTE74LfIbxCb5rtQotsjbKKQk+Cf6Dt7bF5&#10;Joubl2UT3e23NwXB4zAzv2Hmy8E14kZdqD0reJtmIIgrr2s2Ck7H7WQGIkRkjY1nUvBHAZaL8WiO&#10;hfY97+l2iEYkCIcCFdgY20LKUFlyGKa+JU7e2XcOY5KdkbrDPsFdI/Ms+5AOa04LFltaW6ouh6tT&#10;sGl/d+W7CbL8jvbn4lf91u6MUq8vQ/kJItIQn+FH+0sryH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IAcMAAADbAAAADwAAAAAAAAAAAAAAAACYAgAAZHJzL2Rv&#10;d25yZXYueG1sUEsFBgAAAAAEAAQA9QAAAIgDAAAAAA==&#10;" filled="f"/>
          <v:line id="Line 1173" o:spid="_x0000_s2057" style="position:absolute;flip:x;visibility:visible;mso-wrap-style:square" from="1018,2777" to="3929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H19MMAAADbAAAADwAAAGRycy9kb3ducmV2LnhtbESP3WoCMRSE7wt9h3AKvatZFaRdjSJC&#10;wSJi/YHeHjbHzeLmZJtEd317IwheDjPfDDOZdbYWF/Khcqyg38tAEBdOV1wqOOy/Pz5BhIissXZM&#10;Cq4UYDZ9fZlgrl3LW7rsYilSCYccFZgYm1zKUBiyGHquIU7e0XmLMUlfSu2xTeW2loMsG0mLFacF&#10;gw0tDBWn3dkqGGyyYflVrP3vMawO/4vW7P9+OqXe37r5GESkLj7DD3qpEzeE+5f0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x9fTDAAAA2wAAAA8AAAAAAAAAAAAA&#10;AAAAoQIAAGRycy9kb3ducmV2LnhtbFBLBQYAAAAABAAEAPkAAACRAwAAAAA=&#10;">
            <v:stroke startarrowwidth="narrow" startarrowlength="short" endarrowwidth="narrow" endarrowlength="short"/>
          </v:line>
          <v:line id="Line 1174" o:spid="_x0000_s2058" style="position:absolute;visibility:visible;mso-wrap-style:square" from="9318,2281" to="11126,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AhtcMAAADbAAAADwAAAGRycy9kb3ducmV2LnhtbESPQYvCMBSE7wv7H8Jb8LamiohW0yIL&#10;wh68WAX19miebbV5aZuo3X+/EQSPw8x8wyzT3tTiTp2rLCsYDSMQxLnVFRcK9rv19wyE88gaa8uk&#10;4I8cpMnnxxJjbR+8pXvmCxEg7GJUUHrfxFK6vCSDbmgb4uCdbWfQB9kVUnf4CHBTy3EUTaXBisNC&#10;iQ39lJRfs5sJlP10vp4f2up2GbXZ8dS0x90GlRp89asFCE+9f4df7V+tYDyB55fwA2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AIbXDAAAA2wAAAA8AAAAAAAAAAAAA&#10;AAAAoQIAAGRycy9kb3ducmV2LnhtbFBLBQYAAAAABAAEAPkAAACRAwAAAAA=&#10;">
            <v:stroke startarrowwidth="narrow" startarrowlength="short" endarrowwidth="narrow" endarrowlength="short"/>
          </v:line>
          <v:line id="Line 1175" o:spid="_x0000_s2059" style="position:absolute;visibility:visible;mso-wrap-style:square" from="10581,3297" to="10582,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yELsMAAADbAAAADwAAAGRycy9kb3ducmV2LnhtbESPQYvCMBSE7wv7H8Jb8LamCopW0yIL&#10;wh68WAX19miebbV5aZuo3X+/EQSPw8x8wyzT3tTiTp2rLCsYDSMQxLnVFRcK9rv19wyE88gaa8uk&#10;4I8cpMnnxxJjbR+8pXvmCxEg7GJUUHrfxFK6vCSDbmgb4uCdbWfQB9kVUnf4CHBTy3EUTaXBisNC&#10;iQ39lJRfs5sJlP10vp4f2up2GbXZ8dS0x90GlRp89asFCE+9f4df7V+tYDyB55fwA2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hC7DAAAA2wAAAA8AAAAAAAAAAAAA&#10;AAAAoQIAAGRycy9kb3ducmV2LnhtbFBLBQYAAAAABAAEAPkAAACRAwAAAAA=&#10;">
            <v:stroke startarrowwidth="narrow" startarrowlength="short" endarrowwidth="narrow" endarrowlength="short"/>
          </v:line>
          <v:line id="Line 1176" o:spid="_x0000_s2060" style="position:absolute;visibility:visible;mso-wrap-style:square" from="2427,3297" to="2428,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K/wsQAAADbAAAADwAAAGRycy9kb3ducmV2LnhtbESPQWvCQBSE7wX/w/IEb3WjB1tTVxEh&#10;4MFLE0F7e2SfSTT7NsluTPrvu4VCj8PMfMNsdqOpxZM6V1lWsJhHIIhzqysuFJyz5PUdhPPIGmvL&#10;pOCbHOy2k5cNxtoO/EnP1BciQNjFqKD0vomldHlJBt3cNsTBu9nOoA+yK6TucAhwU8tlFK2kwYrD&#10;QokNHUrKH2lvAuW8WifrS1v190WbXr+a9pqdUKnZdNx/gPA0+v/wX/uoFSzf4PdL+AF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r/CxAAAANsAAAAPAAAAAAAAAAAA&#10;AAAAAKECAABkcnMvZG93bnJldi54bWxQSwUGAAAAAAQABAD5AAAAkgMAAAAA&#10;">
            <v:stroke startarrowwidth="narrow" startarrowlength="short" endarrowwidth="narrow" endarrowlength="short"/>
          </v:line>
          <w10:wrap anchorx="margin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B4" w:rsidRPr="00703039" w:rsidRDefault="005E2EB4" w:rsidP="00E63960">
    <w:pPr>
      <w:pStyle w:val="Sidhuvud"/>
      <w:tabs>
        <w:tab w:val="clear" w:pos="8504"/>
        <w:tab w:val="clear" w:pos="9979"/>
        <w:tab w:val="right" w:pos="9498"/>
      </w:tabs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-115570</wp:posOffset>
          </wp:positionV>
          <wp:extent cx="2171700" cy="556260"/>
          <wp:effectExtent l="19050" t="0" r="0" b="0"/>
          <wp:wrapNone/>
          <wp:docPr id="13" name="Bildobjekt 37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7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5E2EB4" w:rsidRPr="00703039" w:rsidRDefault="005E2EB4" w:rsidP="007408CB">
    <w:pPr>
      <w:pStyle w:val="Sidhuvud"/>
      <w:tabs>
        <w:tab w:val="clear" w:pos="8504"/>
        <w:tab w:val="clear" w:pos="9979"/>
        <w:tab w:val="right" w:pos="9498"/>
      </w:tabs>
      <w:rPr>
        <w:sz w:val="24"/>
        <w:szCs w:val="24"/>
      </w:rPr>
    </w:pPr>
    <w:r w:rsidRPr="00703039">
      <w:rPr>
        <w:sz w:val="24"/>
        <w:szCs w:val="24"/>
      </w:rPr>
      <w:tab/>
    </w:r>
    <w:r w:rsidRPr="00703039">
      <w:rPr>
        <w:sz w:val="24"/>
        <w:szCs w:val="24"/>
      </w:rPr>
      <w:tab/>
    </w:r>
  </w:p>
  <w:p w:rsidR="005E2EB4" w:rsidRPr="00E63960" w:rsidRDefault="005E2EB4" w:rsidP="00E63960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B4" w:rsidRDefault="002B2F74">
    <w:pPr>
      <w:pStyle w:val="Sidhuvud"/>
    </w:pPr>
    <w:r>
      <w:rPr>
        <w:noProof/>
      </w:rPr>
      <w:pict>
        <v:group id="Group 1177" o:spid="_x0000_s2061" style="position:absolute;margin-left:-4.15pt;margin-top:36.05pt;width:506.25pt;height:745.7pt;z-index:-251660288;mso-position-horizontal-relative:margin;mso-position-vertical-relative:page" coordorigin="1013,751" coordsize="10125,1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" o:allowincell="f">
          <v:line id="Line 1178" o:spid="_x0000_s2062" style="position:absolute;visibility:visible;mso-wrap-style:square" from="9304,757" to="9305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Df6cQAAADaAAAADwAAAGRycy9kb3ducmV2LnhtbESPQWuDQBSE74X8h+UFcmvWtBC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N/pxAAAANoAAAAPAAAAAAAAAAAA&#10;AAAAAKECAABkcnMvZG93bnJldi54bWxQSwUGAAAAAAQABAD5AAAAkgMAAAAA&#10;">
            <v:stroke startarrowwidth="narrow" startarrowlength="short" endarrowwidth="narrow" endarrowlength="short"/>
          </v:line>
          <v:line id="Line 1179" o:spid="_x0000_s2063" style="position:absolute;visibility:visible;mso-wrap-style:square" from="3938,1759" to="11126,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<v:stroke startarrowwidth="narrow" startarrowlength="short" endarrowwidth="narrow" endarrowlength="short"/>
          </v:line>
          <v:line id="Line 1180" o:spid="_x0000_s2064" style="position:absolute;visibility:visible;mso-wrap-style:square" from="9318,1246" to="11126,1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XiBsQAAADaAAAADwAAAGRycy9kb3ducmV2LnhtbESPQWuDQBSE74X8h+UFcmvWFBq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eIGxAAAANoAAAAPAAAAAAAAAAAA&#10;AAAAAKECAABkcnMvZG93bnJldi54bWxQSwUGAAAAAAQABAD5AAAAkgMAAAAA&#10;">
            <v:stroke startarrowwidth="narrow" startarrowlength="short" endarrowwidth="narrow" endarrowlength="short"/>
          </v:line>
          <v:line id="Line 1181" o:spid="_x0000_s2065" style="position:absolute;flip:y;visibility:visible;mso-wrap-style:square" from="9298,2772" to="11138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<v:stroke startarrowwidth="narrow" startarrowlength="short" endarrowwidth="narrow" endarrowlength="short"/>
          </v:line>
          <v:line id="Line 1182" o:spid="_x0000_s2066" style="position:absolute;visibility:visible;mso-wrap-style:square" from="3940,751" to="3941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vZ6sMAAADaAAAADwAAAGRycy9kb3ducmV2LnhtbESPQWvCQBSE74X+h+UJ3urGHtIaXUUK&#10;Qg9eTAK1t0f2mUSzb5PsauK/7wpCj8PMfMOsNqNpxI16V1tWMJ9FIIgLq2suFeTZ7u0ThPPIGhvL&#10;pOBODjbr15cVJtoOfKBb6ksRIOwSVFB53yZSuqIig25mW+LgnWxv0AfZl1L3OAS4aeR7FMXSYM1h&#10;ocKWvioqLunVBEoeL3aLn66+nuddevxtu2O2R6Wmk3G7BOFp9P/hZ/tbK/iAx5V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r2erDAAAA2gAAAA8AAAAAAAAAAAAA&#10;AAAAoQIAAGRycy9kb3ducmV2LnhtbFBLBQYAAAAABAAEAPkAAACRAwAAAAA=&#10;">
            <v:stroke startarrowwidth="narrow" startarrowlength="short" endarrowwidth="narrow" endarrowlength="short"/>
          </v:line>
          <v:line id="Line 1183" o:spid="_x0000_s2067" style="position:absolute;visibility:visible;mso-wrap-style:square" from="1018,3287" to="11129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RNmMIAAADaAAAADwAAAGRycy9kb3ducmV2LnhtbESPwYrCQAyG7wu+wxDB2zp1D7J2HUUE&#10;wcNerILuLXRiW+1k2s6o9e3NYcFj+PN/yTdf9q5Wd+pC5dnAZJyAIs69rbgwcNhvPr9BhYhssfZM&#10;Bp4UYLkYfMwxtf7BO7pnsVAC4ZCigTLGJtU65CU5DGPfEEt29p3DKGNXaNvhQ+Cu1l9JMtUOK5YL&#10;JTa0Lim/ZjcnlMN0tpkd2+p2mbTZ6a9pT/tfNGY07Fc/oCL18b38395aA/KrqIgG6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RNmMIAAADaAAAADwAAAAAAAAAAAAAA&#10;AAChAgAAZHJzL2Rvd25yZXYueG1sUEsFBgAAAAAEAAQA+QAAAJADAAAAAA==&#10;">
            <v:stroke startarrowwidth="narrow" startarrowlength="short" endarrowwidth="narrow" endarrowlength="short"/>
          </v:line>
          <v:rect id="Rectangle 1184" o:spid="_x0000_s2068" style="position:absolute;left:1013;top:753;width:10116;height:14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<v:line id="Line 1185" o:spid="_x0000_s2069" style="position:absolute;flip:x;visibility:visible;mso-wrap-style:square" from="1018,2777" to="3929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+hPsUAAADbAAAADwAAAGRycy9kb3ducmV2LnhtbESPQUsDMRCF74L/IYzgzc1aoejatJRC&#10;oSJFbQteh810s3QzWZPYXf+9cyj0NsN78943s8XoO3WmmNrABh6LEhRxHWzLjYHDfv3wDCplZItd&#10;YDLwRwkW89ubGVY2DPxF511ulIRwqtCAy7mvtE61I4+pCD2xaMcQPWZZY6NtxEHCfacnZTnVHluW&#10;Boc9rRzVp92vNzD5KJ+al3obP4/p/fCzGtz++2005v5uXL6CyjTmq/lyvbGCL/Tyiwy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+hPsUAAADbAAAADwAAAAAAAAAA&#10;AAAAAAChAgAAZHJzL2Rvd25yZXYueG1sUEsFBgAAAAAEAAQA+QAAAJMDAAAAAA==&#10;">
            <v:stroke startarrowwidth="narrow" startarrowlength="short" endarrowwidth="narrow" endarrowlength="short"/>
          </v:line>
          <v:line id="Line 1186" o:spid="_x0000_s2070" style="position:absolute;visibility:visible;mso-wrap-style:square" from="9318,2281" to="11126,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<v:stroke startarrowwidth="narrow" startarrowlength="short" endarrowwidth="narrow" endarrowlength="short"/>
          </v:line>
          <v:line id="Line 1187" o:spid="_x0000_s2071" style="position:absolute;visibility:visible;mso-wrap-style:square" from="10581,3297" to="10582,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nW58UAAADbAAAADwAAAGRycy9kb3ducmV2LnhtbESPQWuDQBCF74X8h2UCvTWrOYRqs0oJ&#10;CDnkEiPU3gZ3qrburLqbxP77bqHQ2wzvvW/e7PPFDOJGs+stK4g3EQjixuqeWwXVpXh6BuE8ssbB&#10;Min4Jgd5tnrYY6rtnc90K30rAoRdigo678dUStd0ZNBt7EgctA87G/RhnVupZ7wHuBnkNop20mDP&#10;4UKHIx06ar7KqwmUapcUydvUXz/jqazfx6m+nFCpx/Xy+gLC0+L/zX/pow71t/D7Sxh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nW58UAAADbAAAADwAAAAAAAAAA&#10;AAAAAAChAgAAZHJzL2Rvd25yZXYueG1sUEsFBgAAAAAEAAQA+QAAAJMDAAAAAA==&#10;">
            <v:stroke startarrowwidth="narrow" startarrowlength="short" endarrowwidth="narrow" endarrowlength="short"/>
          </v:line>
          <v:line id="Line 1188" o:spid="_x0000_s2072" style="position:absolute;visibility:visible;mso-wrap-style:square" from="2427,3297" to="2428,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zrCMUAAADbAAAADwAAAGRycy9kb3ducmV2LnhtbESPQWuDQBCF74X8h2UCuTVrSgn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zrCMUAAADbAAAADwAAAAAAAAAA&#10;AAAAAAChAgAAZHJzL2Rvd25yZXYueG1sUEsFBgAAAAAEAAQA+QAAAJMDAAAAAA==&#10;">
            <v:stroke startarrowwidth="narrow" startarrowlength="short" endarrowwidth="narrow" endarrowlength="short"/>
          </v:line>
          <w10:wrap anchorx="margin" anchory="pag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B4" w:rsidRPr="005F4FC2" w:rsidRDefault="005E2EB4" w:rsidP="005F4FC2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-107950</wp:posOffset>
          </wp:positionV>
          <wp:extent cx="2171065" cy="558165"/>
          <wp:effectExtent l="19050" t="0" r="635" b="0"/>
          <wp:wrapNone/>
          <wp:docPr id="26" name="Bildobjekt 40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0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491"/>
      <w:gridCol w:w="5387"/>
      <w:gridCol w:w="1131"/>
      <w:gridCol w:w="691"/>
      <w:gridCol w:w="7"/>
    </w:tblGrid>
    <w:tr w:rsidR="005E2EB4" w:rsidRPr="00E148D0">
      <w:trPr>
        <w:cantSplit/>
        <w:trHeight w:hRule="exact" w:val="170"/>
      </w:trPr>
      <w:tc>
        <w:tcPr>
          <w:tcW w:w="2909" w:type="dxa"/>
          <w:gridSpan w:val="2"/>
          <w:tcBorders>
            <w:top w:val="nil"/>
            <w:left w:val="nil"/>
            <w:bottom w:val="nil"/>
          </w:tcBorders>
        </w:tcPr>
        <w:p w:rsidR="005E2EB4" w:rsidRPr="00E148D0" w:rsidRDefault="002B2F74" w:rsidP="002A5A4F">
          <w:pPr>
            <w:pStyle w:val="BESKledtext"/>
          </w:pPr>
          <w:r>
            <w:rPr>
              <w:noProof/>
            </w:rPr>
            <w:pict>
              <v:rect id="Rectangle 1202" o:spid="_x0000_s2073" style="position:absolute;left:0;text-align:left;margin-left:-3.7pt;margin-top:0;width:506.25pt;height:745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OoegIAAP8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" o:allowoverlap="f" filled="f">
                <w10:wrap anchory="page"/>
              </v:rect>
            </w:pict>
          </w:r>
        </w:p>
      </w:tc>
      <w:tc>
        <w:tcPr>
          <w:tcW w:w="5387" w:type="dxa"/>
          <w:tcBorders>
            <w:top w:val="nil"/>
            <w:bottom w:val="nil"/>
          </w:tcBorders>
        </w:tcPr>
        <w:p w:rsidR="005E2EB4" w:rsidRDefault="005E2EB4" w:rsidP="002A5A4F">
          <w:pPr>
            <w:pStyle w:val="BESKledtext"/>
          </w:pPr>
          <w:r w:rsidRPr="00E148D0">
            <w:t xml:space="preserve">Dokument </w:t>
          </w:r>
        </w:p>
        <w:p w:rsidR="005E2EB4" w:rsidRPr="00E148D0" w:rsidRDefault="005E2EB4" w:rsidP="002A5A4F">
          <w:pPr>
            <w:pStyle w:val="BESKledtext"/>
          </w:pPr>
        </w:p>
      </w:tc>
      <w:tc>
        <w:tcPr>
          <w:tcW w:w="1829" w:type="dxa"/>
          <w:gridSpan w:val="3"/>
          <w:tcBorders>
            <w:top w:val="nil"/>
            <w:bottom w:val="nil"/>
            <w:right w:val="nil"/>
          </w:tcBorders>
        </w:tcPr>
        <w:p w:rsidR="005E2EB4" w:rsidRPr="00E148D0" w:rsidRDefault="005E2EB4" w:rsidP="002A5A4F">
          <w:pPr>
            <w:pStyle w:val="BESKledtext"/>
          </w:pPr>
          <w:proofErr w:type="spellStart"/>
          <w:r w:rsidRPr="00E148D0">
            <w:t>Sidnr</w:t>
          </w:r>
          <w:proofErr w:type="spellEnd"/>
        </w:p>
      </w:tc>
    </w:tr>
    <w:tr w:rsidR="005E2EB4" w:rsidRPr="00E148D0">
      <w:trPr>
        <w:cantSplit/>
        <w:trHeight w:val="198"/>
      </w:trPr>
      <w:tc>
        <w:tcPr>
          <w:tcW w:w="2909" w:type="dxa"/>
          <w:gridSpan w:val="2"/>
          <w:vMerge w:val="restart"/>
          <w:tcBorders>
            <w:top w:val="nil"/>
            <w:left w:val="nil"/>
          </w:tcBorders>
          <w:vAlign w:val="center"/>
        </w:tcPr>
        <w:p w:rsidR="005E2EB4" w:rsidRPr="00C66A90" w:rsidRDefault="005E2EB4" w:rsidP="005F4FC2">
          <w:pPr>
            <w:pStyle w:val="BESKblankhuvud"/>
            <w:ind w:left="0"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-215900</wp:posOffset>
                </wp:positionV>
                <wp:extent cx="1681480" cy="431800"/>
                <wp:effectExtent l="19050" t="0" r="0" b="0"/>
                <wp:wrapNone/>
                <wp:docPr id="28" name="Bildobjekt 26" descr="trafikkont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6" descr="trafikkont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7" w:type="dxa"/>
          <w:vMerge w:val="restart"/>
          <w:tcBorders>
            <w:top w:val="nil"/>
          </w:tcBorders>
        </w:tcPr>
        <w:p w:rsidR="005E2EB4" w:rsidRDefault="005E2EB4" w:rsidP="00592FE2">
          <w:pPr>
            <w:pStyle w:val="BESKblankhuvud"/>
            <w:spacing w:before="120"/>
            <w:ind w:left="0" w:firstLine="0"/>
            <w:rPr>
              <w:lang w:val="en-US"/>
            </w:rPr>
          </w:pPr>
          <w:r>
            <w:rPr>
              <w:lang w:val="en-US"/>
            </w:rPr>
            <w:t>TEKNISK BESKRIVNING</w:t>
          </w:r>
        </w:p>
        <w:p w:rsidR="005E2EB4" w:rsidRPr="001A3E64" w:rsidRDefault="005E2EB4" w:rsidP="005040D4">
          <w:pPr>
            <w:pStyle w:val="BESKblankhuvud"/>
            <w:spacing w:before="120"/>
            <w:ind w:left="0" w:firstLine="0"/>
            <w:rPr>
              <w:lang w:val="en-US"/>
            </w:rPr>
          </w:pPr>
          <w:r>
            <w:rPr>
              <w:lang w:val="en-US"/>
            </w:rPr>
            <w:t>BILAGA 1</w:t>
          </w: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:rsidR="005E2EB4" w:rsidRPr="00E148D0" w:rsidRDefault="002B2F74" w:rsidP="00AE20D6">
          <w:pPr>
            <w:pStyle w:val="BESKblankhuvud"/>
            <w:ind w:left="0" w:firstLine="0"/>
          </w:pPr>
          <w:r w:rsidRPr="0010574E">
            <w:rPr>
              <w:rStyle w:val="Sidnummer"/>
              <w:rFonts w:cs="Arial"/>
            </w:rPr>
            <w:fldChar w:fldCharType="begin"/>
          </w:r>
          <w:r w:rsidR="005E2EB4" w:rsidRPr="0010574E">
            <w:rPr>
              <w:rStyle w:val="Sidnummer"/>
              <w:rFonts w:cs="Arial"/>
            </w:rPr>
            <w:instrText xml:space="preserve"> PAGE </w:instrText>
          </w:r>
          <w:r w:rsidRPr="0010574E">
            <w:rPr>
              <w:rStyle w:val="Sidnummer"/>
              <w:rFonts w:cs="Arial"/>
            </w:rPr>
            <w:fldChar w:fldCharType="separate"/>
          </w:r>
          <w:r w:rsidR="00800579">
            <w:rPr>
              <w:rStyle w:val="Sidnummer"/>
              <w:rFonts w:cs="Arial"/>
              <w:noProof/>
            </w:rPr>
            <w:t>3</w:t>
          </w:r>
          <w:r w:rsidRPr="0010574E">
            <w:rPr>
              <w:rStyle w:val="Sidnummer"/>
              <w:rFonts w:cs="Arial"/>
            </w:rPr>
            <w:fldChar w:fldCharType="end"/>
          </w:r>
          <w:r w:rsidR="005E2EB4" w:rsidRPr="00E148D0">
            <w:rPr>
              <w:rStyle w:val="Sidnummer"/>
              <w:rFonts w:cs="Arial"/>
            </w:rPr>
            <w:t>(</w:t>
          </w:r>
          <w:r w:rsidRPr="00E148D0">
            <w:rPr>
              <w:rStyle w:val="Sidnummer"/>
              <w:rFonts w:cs="Arial"/>
            </w:rPr>
            <w:fldChar w:fldCharType="begin"/>
          </w:r>
          <w:r w:rsidR="005E2EB4" w:rsidRPr="00E148D0">
            <w:rPr>
              <w:rStyle w:val="Sidnummer"/>
              <w:rFonts w:cs="Arial"/>
            </w:rPr>
            <w:instrText xml:space="preserve"> NUMPAGES </w:instrText>
          </w:r>
          <w:r w:rsidRPr="00E148D0">
            <w:rPr>
              <w:rStyle w:val="Sidnummer"/>
              <w:rFonts w:cs="Arial"/>
            </w:rPr>
            <w:fldChar w:fldCharType="separate"/>
          </w:r>
          <w:r w:rsidR="00800579">
            <w:rPr>
              <w:rStyle w:val="Sidnummer"/>
              <w:rFonts w:cs="Arial"/>
              <w:noProof/>
            </w:rPr>
            <w:t>11</w:t>
          </w:r>
          <w:r w:rsidRPr="00E148D0">
            <w:rPr>
              <w:rStyle w:val="Sidnummer"/>
              <w:rFonts w:cs="Arial"/>
            </w:rPr>
            <w:fldChar w:fldCharType="end"/>
          </w:r>
          <w:r w:rsidR="005E2EB4" w:rsidRPr="00E148D0">
            <w:rPr>
              <w:rStyle w:val="Sidnummer"/>
              <w:rFonts w:cs="Arial"/>
            </w:rPr>
            <w:t>)</w:t>
          </w:r>
        </w:p>
      </w:tc>
    </w:tr>
    <w:tr w:rsidR="005E2EB4" w:rsidRPr="00E148D0">
      <w:trPr>
        <w:cantSplit/>
        <w:trHeight w:hRule="exact" w:val="170"/>
      </w:trPr>
      <w:tc>
        <w:tcPr>
          <w:tcW w:w="2909" w:type="dxa"/>
          <w:gridSpan w:val="2"/>
          <w:vMerge/>
          <w:tcBorders>
            <w:left w:val="nil"/>
          </w:tcBorders>
        </w:tcPr>
        <w:p w:rsidR="005E2EB4" w:rsidRPr="00E148D0" w:rsidRDefault="005E2EB4" w:rsidP="00E148D0">
          <w:pPr>
            <w:pStyle w:val="BESKblankhuvud"/>
          </w:pPr>
        </w:p>
      </w:tc>
      <w:tc>
        <w:tcPr>
          <w:tcW w:w="5387" w:type="dxa"/>
          <w:vMerge/>
        </w:tcPr>
        <w:p w:rsidR="005E2EB4" w:rsidRPr="00E148D0" w:rsidRDefault="005E2EB4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bottom w:val="nil"/>
            <w:right w:val="nil"/>
          </w:tcBorders>
        </w:tcPr>
        <w:p w:rsidR="005E2EB4" w:rsidRPr="00E148D0" w:rsidRDefault="005E2EB4" w:rsidP="002A5A4F">
          <w:pPr>
            <w:pStyle w:val="BESKledtext"/>
          </w:pPr>
          <w:r w:rsidRPr="00E148D0">
            <w:t>Handläggare</w:t>
          </w:r>
        </w:p>
      </w:tc>
    </w:tr>
    <w:tr w:rsidR="005E2EB4" w:rsidRPr="00E148D0">
      <w:trPr>
        <w:cantSplit/>
        <w:trHeight w:val="198"/>
      </w:trPr>
      <w:tc>
        <w:tcPr>
          <w:tcW w:w="2909" w:type="dxa"/>
          <w:gridSpan w:val="2"/>
          <w:vMerge/>
          <w:tcBorders>
            <w:left w:val="nil"/>
          </w:tcBorders>
        </w:tcPr>
        <w:p w:rsidR="005E2EB4" w:rsidRPr="00E148D0" w:rsidRDefault="005E2EB4" w:rsidP="00E148D0">
          <w:pPr>
            <w:pStyle w:val="BESKblankhuvud"/>
          </w:pPr>
        </w:p>
      </w:tc>
      <w:tc>
        <w:tcPr>
          <w:tcW w:w="5387" w:type="dxa"/>
          <w:vMerge/>
        </w:tcPr>
        <w:p w:rsidR="005E2EB4" w:rsidRPr="00E148D0" w:rsidRDefault="005E2EB4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:rsidR="005E2EB4" w:rsidRPr="00E148D0" w:rsidRDefault="005E2EB4" w:rsidP="000600EF">
          <w:pPr>
            <w:pStyle w:val="BESKblankhuvud"/>
          </w:pPr>
        </w:p>
      </w:tc>
    </w:tr>
    <w:tr w:rsidR="005E2EB4" w:rsidRPr="00E148D0">
      <w:trPr>
        <w:cantSplit/>
        <w:trHeight w:hRule="exact" w:val="170"/>
      </w:trPr>
      <w:tc>
        <w:tcPr>
          <w:tcW w:w="2909" w:type="dxa"/>
          <w:gridSpan w:val="2"/>
          <w:vMerge/>
          <w:tcBorders>
            <w:left w:val="nil"/>
          </w:tcBorders>
        </w:tcPr>
        <w:p w:rsidR="005E2EB4" w:rsidRPr="00E148D0" w:rsidRDefault="005E2EB4" w:rsidP="00E148D0">
          <w:pPr>
            <w:pStyle w:val="BESKblankhuvud"/>
          </w:pPr>
        </w:p>
      </w:tc>
      <w:tc>
        <w:tcPr>
          <w:tcW w:w="5387" w:type="dxa"/>
          <w:tcBorders>
            <w:bottom w:val="nil"/>
          </w:tcBorders>
        </w:tcPr>
        <w:p w:rsidR="005E2EB4" w:rsidRPr="00E148D0" w:rsidRDefault="005E2EB4" w:rsidP="00895DF5">
          <w:pPr>
            <w:pStyle w:val="BESKledtext"/>
            <w:ind w:left="0" w:firstLine="0"/>
          </w:pPr>
          <w:r w:rsidRPr="00E148D0">
            <w:t>Projektnamn</w:t>
          </w:r>
        </w:p>
      </w:tc>
      <w:tc>
        <w:tcPr>
          <w:tcW w:w="1829" w:type="dxa"/>
          <w:gridSpan w:val="3"/>
          <w:tcBorders>
            <w:bottom w:val="nil"/>
            <w:right w:val="nil"/>
          </w:tcBorders>
        </w:tcPr>
        <w:p w:rsidR="005E2EB4" w:rsidRPr="00E148D0" w:rsidRDefault="005E2EB4" w:rsidP="00887FAA">
          <w:pPr>
            <w:pStyle w:val="BESKledtext"/>
            <w:ind w:left="0" w:firstLine="0"/>
          </w:pPr>
          <w:r>
            <w:t>Diarienummer</w:t>
          </w:r>
        </w:p>
      </w:tc>
    </w:tr>
    <w:tr w:rsidR="005E2EB4" w:rsidRPr="00E148D0">
      <w:trPr>
        <w:cantSplit/>
        <w:trHeight w:val="198"/>
      </w:trPr>
      <w:tc>
        <w:tcPr>
          <w:tcW w:w="2909" w:type="dxa"/>
          <w:gridSpan w:val="2"/>
          <w:vMerge/>
          <w:tcBorders>
            <w:left w:val="nil"/>
          </w:tcBorders>
        </w:tcPr>
        <w:p w:rsidR="005E2EB4" w:rsidRPr="00E148D0" w:rsidRDefault="005E2EB4" w:rsidP="00E148D0">
          <w:pPr>
            <w:pStyle w:val="BESKblankhuvud"/>
          </w:pPr>
        </w:p>
      </w:tc>
      <w:tc>
        <w:tcPr>
          <w:tcW w:w="5387" w:type="dxa"/>
          <w:vMerge w:val="restart"/>
          <w:tcBorders>
            <w:top w:val="nil"/>
          </w:tcBorders>
        </w:tcPr>
        <w:p w:rsidR="005E2EB4" w:rsidRDefault="00922877" w:rsidP="001A3E64">
          <w:pPr>
            <w:spacing w:before="120"/>
            <w:rPr>
              <w:sz w:val="18"/>
              <w:szCs w:val="18"/>
            </w:rPr>
          </w:pPr>
          <w:r>
            <w:rPr>
              <w:sz w:val="18"/>
              <w:szCs w:val="18"/>
            </w:rPr>
            <w:t>Funktions test</w:t>
          </w:r>
          <w:r w:rsidR="005E2EB4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av </w:t>
          </w:r>
          <w:r w:rsidR="005E2EB4">
            <w:rPr>
              <w:sz w:val="18"/>
              <w:szCs w:val="18"/>
            </w:rPr>
            <w:t>gatu- och parkbelysning.</w:t>
          </w:r>
        </w:p>
        <w:p w:rsidR="005E2EB4" w:rsidRPr="00C95AE9" w:rsidRDefault="005E2EB4" w:rsidP="00922877">
          <w:pPr>
            <w:spacing w:before="120"/>
          </w:pP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:rsidR="005E2EB4" w:rsidRPr="00E13563" w:rsidRDefault="005E2EB4" w:rsidP="000600EF">
          <w:pPr>
            <w:pStyle w:val="BESKblankhuvud"/>
          </w:pPr>
        </w:p>
      </w:tc>
    </w:tr>
    <w:tr w:rsidR="005E2EB4" w:rsidRPr="00E148D0">
      <w:trPr>
        <w:cantSplit/>
        <w:trHeight w:hRule="exact" w:val="170"/>
      </w:trPr>
      <w:tc>
        <w:tcPr>
          <w:tcW w:w="2909" w:type="dxa"/>
          <w:gridSpan w:val="2"/>
          <w:vMerge/>
          <w:tcBorders>
            <w:left w:val="nil"/>
          </w:tcBorders>
        </w:tcPr>
        <w:p w:rsidR="005E2EB4" w:rsidRPr="00E148D0" w:rsidRDefault="005E2EB4" w:rsidP="00E148D0">
          <w:pPr>
            <w:pStyle w:val="BESKblankhuvud"/>
          </w:pPr>
        </w:p>
      </w:tc>
      <w:tc>
        <w:tcPr>
          <w:tcW w:w="5387" w:type="dxa"/>
          <w:vMerge/>
        </w:tcPr>
        <w:p w:rsidR="005E2EB4" w:rsidRPr="00E148D0" w:rsidRDefault="005E2EB4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bottom w:val="nil"/>
            <w:right w:val="nil"/>
          </w:tcBorders>
        </w:tcPr>
        <w:p w:rsidR="005E2EB4" w:rsidRPr="00E148D0" w:rsidRDefault="005E2EB4" w:rsidP="002A5A4F">
          <w:pPr>
            <w:pStyle w:val="BESKledtext"/>
          </w:pPr>
          <w:r w:rsidRPr="00E148D0">
            <w:t>Datum</w:t>
          </w:r>
        </w:p>
      </w:tc>
    </w:tr>
    <w:tr w:rsidR="005E2EB4" w:rsidRPr="00E148D0">
      <w:trPr>
        <w:cantSplit/>
        <w:trHeight w:val="198"/>
      </w:trPr>
      <w:tc>
        <w:tcPr>
          <w:tcW w:w="2909" w:type="dxa"/>
          <w:gridSpan w:val="2"/>
          <w:vMerge/>
          <w:tcBorders>
            <w:left w:val="nil"/>
          </w:tcBorders>
        </w:tcPr>
        <w:p w:rsidR="005E2EB4" w:rsidRPr="00E148D0" w:rsidRDefault="005E2EB4" w:rsidP="00E148D0">
          <w:pPr>
            <w:pStyle w:val="BESKblankhuvud"/>
          </w:pPr>
        </w:p>
      </w:tc>
      <w:tc>
        <w:tcPr>
          <w:tcW w:w="5387" w:type="dxa"/>
          <w:vMerge/>
        </w:tcPr>
        <w:p w:rsidR="005E2EB4" w:rsidRPr="00E148D0" w:rsidRDefault="005E2EB4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:rsidR="005E2EB4" w:rsidRPr="00E148D0" w:rsidRDefault="005E2EB4" w:rsidP="000600EF">
          <w:pPr>
            <w:pStyle w:val="BESKblankhuvud"/>
          </w:pPr>
          <w:r>
            <w:t>2014-05-28</w:t>
          </w:r>
        </w:p>
      </w:tc>
    </w:tr>
    <w:tr w:rsidR="005E2EB4" w:rsidRPr="00E148D0">
      <w:trPr>
        <w:cantSplit/>
        <w:trHeight w:hRule="exact" w:val="170"/>
      </w:trPr>
      <w:tc>
        <w:tcPr>
          <w:tcW w:w="2909" w:type="dxa"/>
          <w:gridSpan w:val="2"/>
          <w:tcBorders>
            <w:left w:val="nil"/>
            <w:bottom w:val="nil"/>
          </w:tcBorders>
        </w:tcPr>
        <w:p w:rsidR="005E2EB4" w:rsidRDefault="005E2EB4" w:rsidP="002A5A4F">
          <w:pPr>
            <w:pStyle w:val="BESKledtext"/>
          </w:pPr>
          <w:r w:rsidRPr="00E148D0">
            <w:t>Status</w:t>
          </w:r>
        </w:p>
        <w:p w:rsidR="005E2EB4" w:rsidRPr="00E148D0" w:rsidRDefault="005E2EB4" w:rsidP="002A5A4F">
          <w:pPr>
            <w:pStyle w:val="BESKledtext"/>
          </w:pPr>
          <w:proofErr w:type="spellStart"/>
          <w:r>
            <w:t>sdf</w:t>
          </w:r>
          <w:proofErr w:type="spellEnd"/>
        </w:p>
      </w:tc>
      <w:tc>
        <w:tcPr>
          <w:tcW w:w="5387" w:type="dxa"/>
          <w:vMerge/>
          <w:tcBorders>
            <w:bottom w:val="nil"/>
          </w:tcBorders>
        </w:tcPr>
        <w:p w:rsidR="005E2EB4" w:rsidRPr="00E148D0" w:rsidRDefault="005E2EB4" w:rsidP="00E148D0">
          <w:pPr>
            <w:pStyle w:val="BESKblankhuvud"/>
          </w:pPr>
        </w:p>
      </w:tc>
      <w:tc>
        <w:tcPr>
          <w:tcW w:w="1131" w:type="dxa"/>
          <w:tcBorders>
            <w:bottom w:val="nil"/>
          </w:tcBorders>
        </w:tcPr>
        <w:p w:rsidR="005E2EB4" w:rsidRPr="00E148D0" w:rsidRDefault="005E2EB4" w:rsidP="002A5A4F">
          <w:pPr>
            <w:pStyle w:val="BESKledtext"/>
          </w:pPr>
          <w:proofErr w:type="spellStart"/>
          <w:r w:rsidRPr="00E148D0">
            <w:t>Rev.</w:t>
          </w:r>
          <w:r>
            <w:t>dat</w:t>
          </w:r>
          <w:proofErr w:type="spellEnd"/>
        </w:p>
      </w:tc>
      <w:tc>
        <w:tcPr>
          <w:tcW w:w="698" w:type="dxa"/>
          <w:gridSpan w:val="2"/>
          <w:tcBorders>
            <w:bottom w:val="nil"/>
            <w:right w:val="nil"/>
          </w:tcBorders>
        </w:tcPr>
        <w:p w:rsidR="005E2EB4" w:rsidRPr="00E148D0" w:rsidRDefault="005E2EB4" w:rsidP="002A5A4F">
          <w:pPr>
            <w:pStyle w:val="BESKledtext"/>
          </w:pPr>
          <w:r>
            <w:t>Rev</w:t>
          </w:r>
        </w:p>
      </w:tc>
    </w:tr>
    <w:tr w:rsidR="005E2EB4" w:rsidRPr="00E148D0">
      <w:trPr>
        <w:cantSplit/>
        <w:trHeight w:val="198"/>
      </w:trPr>
      <w:tc>
        <w:tcPr>
          <w:tcW w:w="2909" w:type="dxa"/>
          <w:gridSpan w:val="2"/>
          <w:tcBorders>
            <w:top w:val="nil"/>
            <w:left w:val="nil"/>
          </w:tcBorders>
        </w:tcPr>
        <w:p w:rsidR="005E2EB4" w:rsidRPr="00AF6224" w:rsidRDefault="005E2EB4" w:rsidP="000D1BF5">
          <w:pPr>
            <w:pStyle w:val="BESKblankhuvud"/>
            <w:tabs>
              <w:tab w:val="clear" w:pos="567"/>
              <w:tab w:val="center" w:pos="1383"/>
            </w:tabs>
            <w:ind w:left="0" w:firstLine="0"/>
            <w:rPr>
              <w:caps/>
            </w:rPr>
          </w:pPr>
          <w:r>
            <w:rPr>
              <w:caps/>
            </w:rPr>
            <w:t>bygghandling</w:t>
          </w:r>
        </w:p>
      </w:tc>
      <w:tc>
        <w:tcPr>
          <w:tcW w:w="5387" w:type="dxa"/>
          <w:vMerge/>
          <w:tcBorders>
            <w:top w:val="nil"/>
          </w:tcBorders>
        </w:tcPr>
        <w:p w:rsidR="005E2EB4" w:rsidRPr="00E148D0" w:rsidRDefault="005E2EB4" w:rsidP="00E148D0">
          <w:pPr>
            <w:pStyle w:val="BESKblankhuvud"/>
          </w:pPr>
        </w:p>
      </w:tc>
      <w:tc>
        <w:tcPr>
          <w:tcW w:w="1131" w:type="dxa"/>
          <w:tcBorders>
            <w:top w:val="nil"/>
          </w:tcBorders>
        </w:tcPr>
        <w:p w:rsidR="005E2EB4" w:rsidRPr="00E148D0" w:rsidRDefault="00922877" w:rsidP="000600EF">
          <w:pPr>
            <w:pStyle w:val="BESKblankhuvud"/>
          </w:pPr>
          <w:r>
            <w:t>2015-03-16</w:t>
          </w:r>
        </w:p>
      </w:tc>
      <w:tc>
        <w:tcPr>
          <w:tcW w:w="698" w:type="dxa"/>
          <w:gridSpan w:val="2"/>
          <w:tcBorders>
            <w:top w:val="nil"/>
            <w:right w:val="nil"/>
          </w:tcBorders>
        </w:tcPr>
        <w:p w:rsidR="005E2EB4" w:rsidRPr="00E148D0" w:rsidRDefault="00922877" w:rsidP="000600EF">
          <w:pPr>
            <w:pStyle w:val="BESKblankhuvud"/>
          </w:pPr>
          <w:r>
            <w:t>ME</w:t>
          </w:r>
        </w:p>
      </w:tc>
    </w:tr>
    <w:tr w:rsidR="005E2EB4" w:rsidRPr="00E148D0">
      <w:trPr>
        <w:gridAfter w:val="1"/>
        <w:wAfter w:w="7" w:type="dxa"/>
        <w:cantSplit/>
        <w:trHeight w:hRule="exact" w:val="170"/>
      </w:trPr>
      <w:tc>
        <w:tcPr>
          <w:tcW w:w="1418" w:type="dxa"/>
          <w:tcBorders>
            <w:left w:val="nil"/>
            <w:bottom w:val="nil"/>
          </w:tcBorders>
        </w:tcPr>
        <w:p w:rsidR="005E2EB4" w:rsidRPr="00E148D0" w:rsidRDefault="005E2EB4" w:rsidP="002A5A4F">
          <w:pPr>
            <w:pStyle w:val="BESKledtext"/>
          </w:pPr>
          <w:r w:rsidRPr="00E148D0">
            <w:t>Kod</w:t>
          </w:r>
        </w:p>
      </w:tc>
      <w:tc>
        <w:tcPr>
          <w:tcW w:w="8700" w:type="dxa"/>
          <w:gridSpan w:val="4"/>
          <w:tcBorders>
            <w:bottom w:val="nil"/>
            <w:right w:val="nil"/>
          </w:tcBorders>
        </w:tcPr>
        <w:p w:rsidR="005E2EB4" w:rsidRPr="00E148D0" w:rsidRDefault="005E2EB4" w:rsidP="002A5A4F">
          <w:pPr>
            <w:pStyle w:val="BESKledtext"/>
          </w:pPr>
          <w:r w:rsidRPr="00E148D0">
            <w:t>Text</w:t>
          </w:r>
        </w:p>
      </w:tc>
    </w:tr>
  </w:tbl>
  <w:p w:rsidR="005E2EB4" w:rsidRDefault="005E2EB4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CA7"/>
    <w:multiLevelType w:val="hybridMultilevel"/>
    <w:tmpl w:val="D0F85048"/>
    <w:lvl w:ilvl="0" w:tplc="041D0001">
      <w:start w:val="1"/>
      <w:numFmt w:val="bullet"/>
      <w:lvlText w:val=""/>
      <w:lvlJc w:val="left"/>
      <w:pPr>
        <w:ind w:left="2061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abstractNum w:abstractNumId="1">
    <w:nsid w:val="26DC71F3"/>
    <w:multiLevelType w:val="hybridMultilevel"/>
    <w:tmpl w:val="A3CA0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2F7980"/>
    <w:multiLevelType w:val="hybridMultilevel"/>
    <w:tmpl w:val="0B089D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1D91A50"/>
    <w:multiLevelType w:val="hybridMultilevel"/>
    <w:tmpl w:val="4F303450"/>
    <w:lvl w:ilvl="0" w:tplc="7A823EF6">
      <w:numFmt w:val="bullet"/>
      <w:lvlText w:val="-"/>
      <w:lvlJc w:val="left"/>
      <w:pPr>
        <w:ind w:left="720" w:hanging="360"/>
      </w:pPr>
      <w:rPr>
        <w:rFonts w:ascii="Helvetica-Narrow" w:eastAsia="Times New Roman" w:hAnsi="Helvetica-Narro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A30B39"/>
    <w:multiLevelType w:val="hybridMultilevel"/>
    <w:tmpl w:val="24BA74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6645AA"/>
    <w:multiLevelType w:val="hybridMultilevel"/>
    <w:tmpl w:val="83DC0C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02B5ACD"/>
    <w:multiLevelType w:val="singleLevel"/>
    <w:tmpl w:val="819231A8"/>
    <w:lvl w:ilvl="0">
      <w:start w:val="1"/>
      <w:numFmt w:val="bullet"/>
      <w:pStyle w:val="BESKbrdtexttank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7">
    <w:nsid w:val="617F06BB"/>
    <w:multiLevelType w:val="hybridMultilevel"/>
    <w:tmpl w:val="E20C942E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8">
    <w:nsid w:val="79F614EC"/>
    <w:multiLevelType w:val="hybridMultilevel"/>
    <w:tmpl w:val="AB94F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proofState w:spelling="clean" w:grammar="clean"/>
  <w:attachedTemplate r:id="rId1"/>
  <w:stylePaneFormatFilter w:val="0002"/>
  <w:defaultTabStop w:val="567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MA-nytt" w:val="AMA-nytt 1/2002"/>
    <w:docVar w:name="BSAB" w:val="Nej"/>
    <w:docVar w:name="DoknamnIFot" w:val="Nej"/>
    <w:docVar w:name="Logo" w:val="Nej"/>
    <w:docVar w:name="REDA" w:val="AF"/>
    <w:docVar w:name="Titelsida" w:val="Nej"/>
    <w:docVar w:name="TOC" w:val="Nej"/>
  </w:docVars>
  <w:rsids>
    <w:rsidRoot w:val="00942551"/>
    <w:rsid w:val="00001F54"/>
    <w:rsid w:val="00007832"/>
    <w:rsid w:val="00010EDE"/>
    <w:rsid w:val="00017DB5"/>
    <w:rsid w:val="00020078"/>
    <w:rsid w:val="00022CBA"/>
    <w:rsid w:val="000275C2"/>
    <w:rsid w:val="0004450A"/>
    <w:rsid w:val="00050898"/>
    <w:rsid w:val="00051115"/>
    <w:rsid w:val="000551F9"/>
    <w:rsid w:val="000600EF"/>
    <w:rsid w:val="00061325"/>
    <w:rsid w:val="00063068"/>
    <w:rsid w:val="000638EB"/>
    <w:rsid w:val="00065E5E"/>
    <w:rsid w:val="00066E98"/>
    <w:rsid w:val="00070687"/>
    <w:rsid w:val="000746E6"/>
    <w:rsid w:val="0008734E"/>
    <w:rsid w:val="00087C70"/>
    <w:rsid w:val="000956B6"/>
    <w:rsid w:val="000A3CCF"/>
    <w:rsid w:val="000A64FB"/>
    <w:rsid w:val="000A658C"/>
    <w:rsid w:val="000A71DD"/>
    <w:rsid w:val="000A7AD7"/>
    <w:rsid w:val="000B0987"/>
    <w:rsid w:val="000B0CB4"/>
    <w:rsid w:val="000B1D5D"/>
    <w:rsid w:val="000B301E"/>
    <w:rsid w:val="000B5E90"/>
    <w:rsid w:val="000C2519"/>
    <w:rsid w:val="000D1BF5"/>
    <w:rsid w:val="000D2E34"/>
    <w:rsid w:val="000D421E"/>
    <w:rsid w:val="000D4984"/>
    <w:rsid w:val="000D557D"/>
    <w:rsid w:val="000D6B68"/>
    <w:rsid w:val="000D6DD3"/>
    <w:rsid w:val="000E640F"/>
    <w:rsid w:val="000F46B8"/>
    <w:rsid w:val="0010037A"/>
    <w:rsid w:val="001008BF"/>
    <w:rsid w:val="0010574E"/>
    <w:rsid w:val="00121631"/>
    <w:rsid w:val="001227B0"/>
    <w:rsid w:val="00125C3C"/>
    <w:rsid w:val="00136856"/>
    <w:rsid w:val="001368EA"/>
    <w:rsid w:val="00141B74"/>
    <w:rsid w:val="001500B3"/>
    <w:rsid w:val="001541B0"/>
    <w:rsid w:val="00157AF5"/>
    <w:rsid w:val="00163F73"/>
    <w:rsid w:val="00174308"/>
    <w:rsid w:val="00176B13"/>
    <w:rsid w:val="00177366"/>
    <w:rsid w:val="0018021C"/>
    <w:rsid w:val="00180FB1"/>
    <w:rsid w:val="001823B8"/>
    <w:rsid w:val="00195050"/>
    <w:rsid w:val="001979EE"/>
    <w:rsid w:val="001A080C"/>
    <w:rsid w:val="001A2D87"/>
    <w:rsid w:val="001A3E64"/>
    <w:rsid w:val="001A5601"/>
    <w:rsid w:val="001B3015"/>
    <w:rsid w:val="001C2B9E"/>
    <w:rsid w:val="001C6A67"/>
    <w:rsid w:val="001D4FC9"/>
    <w:rsid w:val="001D51F4"/>
    <w:rsid w:val="001D55B9"/>
    <w:rsid w:val="001E19AF"/>
    <w:rsid w:val="001F0EAC"/>
    <w:rsid w:val="001F187A"/>
    <w:rsid w:val="001F1E7B"/>
    <w:rsid w:val="001F300C"/>
    <w:rsid w:val="001F3B25"/>
    <w:rsid w:val="001F5884"/>
    <w:rsid w:val="002131E6"/>
    <w:rsid w:val="002141FB"/>
    <w:rsid w:val="00215622"/>
    <w:rsid w:val="00221DCE"/>
    <w:rsid w:val="00235990"/>
    <w:rsid w:val="00236D8A"/>
    <w:rsid w:val="00240D1B"/>
    <w:rsid w:val="00247C33"/>
    <w:rsid w:val="00250D77"/>
    <w:rsid w:val="00261967"/>
    <w:rsid w:val="00264504"/>
    <w:rsid w:val="00265C15"/>
    <w:rsid w:val="0028219A"/>
    <w:rsid w:val="00290051"/>
    <w:rsid w:val="00290AA4"/>
    <w:rsid w:val="00294271"/>
    <w:rsid w:val="00297790"/>
    <w:rsid w:val="00297AB9"/>
    <w:rsid w:val="002A5A4F"/>
    <w:rsid w:val="002B016E"/>
    <w:rsid w:val="002B2F74"/>
    <w:rsid w:val="002B5CF9"/>
    <w:rsid w:val="002D496F"/>
    <w:rsid w:val="002F1B72"/>
    <w:rsid w:val="002F47A9"/>
    <w:rsid w:val="002F5066"/>
    <w:rsid w:val="002F66DB"/>
    <w:rsid w:val="002F7927"/>
    <w:rsid w:val="00307BCB"/>
    <w:rsid w:val="00307DFE"/>
    <w:rsid w:val="0031063F"/>
    <w:rsid w:val="00324122"/>
    <w:rsid w:val="003260E8"/>
    <w:rsid w:val="00331248"/>
    <w:rsid w:val="00337E99"/>
    <w:rsid w:val="00346F0A"/>
    <w:rsid w:val="00360CA2"/>
    <w:rsid w:val="00383D09"/>
    <w:rsid w:val="003940DC"/>
    <w:rsid w:val="003963DB"/>
    <w:rsid w:val="003A07E0"/>
    <w:rsid w:val="003A1F5E"/>
    <w:rsid w:val="003A3341"/>
    <w:rsid w:val="003B6714"/>
    <w:rsid w:val="003C0F35"/>
    <w:rsid w:val="003C48C8"/>
    <w:rsid w:val="003C48CF"/>
    <w:rsid w:val="003C69E4"/>
    <w:rsid w:val="003C6D59"/>
    <w:rsid w:val="003C7009"/>
    <w:rsid w:val="003D6559"/>
    <w:rsid w:val="003D704A"/>
    <w:rsid w:val="003E1E0E"/>
    <w:rsid w:val="003E40C6"/>
    <w:rsid w:val="003E715F"/>
    <w:rsid w:val="003E75E2"/>
    <w:rsid w:val="003F349C"/>
    <w:rsid w:val="003F578B"/>
    <w:rsid w:val="003F707E"/>
    <w:rsid w:val="00404701"/>
    <w:rsid w:val="0040763F"/>
    <w:rsid w:val="00411D6D"/>
    <w:rsid w:val="00412DE6"/>
    <w:rsid w:val="00416309"/>
    <w:rsid w:val="00424B0B"/>
    <w:rsid w:val="00425A7D"/>
    <w:rsid w:val="004311E4"/>
    <w:rsid w:val="00431A85"/>
    <w:rsid w:val="00442700"/>
    <w:rsid w:val="00447BA2"/>
    <w:rsid w:val="00451F37"/>
    <w:rsid w:val="0045495A"/>
    <w:rsid w:val="004553D5"/>
    <w:rsid w:val="0045566A"/>
    <w:rsid w:val="004610D8"/>
    <w:rsid w:val="00461AF3"/>
    <w:rsid w:val="00464855"/>
    <w:rsid w:val="00472B22"/>
    <w:rsid w:val="00477480"/>
    <w:rsid w:val="004821AA"/>
    <w:rsid w:val="00484921"/>
    <w:rsid w:val="0048575F"/>
    <w:rsid w:val="00492C6D"/>
    <w:rsid w:val="00495728"/>
    <w:rsid w:val="004A0432"/>
    <w:rsid w:val="004A2824"/>
    <w:rsid w:val="004A2E90"/>
    <w:rsid w:val="004A4583"/>
    <w:rsid w:val="004A6586"/>
    <w:rsid w:val="004B066E"/>
    <w:rsid w:val="004B6CDE"/>
    <w:rsid w:val="004C0AA3"/>
    <w:rsid w:val="004C2775"/>
    <w:rsid w:val="004D1D17"/>
    <w:rsid w:val="004E09B6"/>
    <w:rsid w:val="004E1370"/>
    <w:rsid w:val="004E4922"/>
    <w:rsid w:val="004E5BB0"/>
    <w:rsid w:val="004E6C40"/>
    <w:rsid w:val="004E71B8"/>
    <w:rsid w:val="004F276D"/>
    <w:rsid w:val="004F444E"/>
    <w:rsid w:val="005040D4"/>
    <w:rsid w:val="005107D3"/>
    <w:rsid w:val="00510DCA"/>
    <w:rsid w:val="005148E2"/>
    <w:rsid w:val="00531227"/>
    <w:rsid w:val="0053337F"/>
    <w:rsid w:val="00543CCB"/>
    <w:rsid w:val="00547D5C"/>
    <w:rsid w:val="00550446"/>
    <w:rsid w:val="005553BD"/>
    <w:rsid w:val="005571AB"/>
    <w:rsid w:val="00561533"/>
    <w:rsid w:val="00564BA5"/>
    <w:rsid w:val="00564CE1"/>
    <w:rsid w:val="005650DA"/>
    <w:rsid w:val="00565853"/>
    <w:rsid w:val="005665F0"/>
    <w:rsid w:val="00567FCC"/>
    <w:rsid w:val="005718E4"/>
    <w:rsid w:val="005808AC"/>
    <w:rsid w:val="00583216"/>
    <w:rsid w:val="00586337"/>
    <w:rsid w:val="00592FE2"/>
    <w:rsid w:val="00597322"/>
    <w:rsid w:val="005A0CDB"/>
    <w:rsid w:val="005A1330"/>
    <w:rsid w:val="005A22F0"/>
    <w:rsid w:val="005A3596"/>
    <w:rsid w:val="005A6D29"/>
    <w:rsid w:val="005B1733"/>
    <w:rsid w:val="005B1794"/>
    <w:rsid w:val="005C437E"/>
    <w:rsid w:val="005C56D8"/>
    <w:rsid w:val="005D083C"/>
    <w:rsid w:val="005D54DE"/>
    <w:rsid w:val="005E0431"/>
    <w:rsid w:val="005E258D"/>
    <w:rsid w:val="005E2EB4"/>
    <w:rsid w:val="005E3618"/>
    <w:rsid w:val="005E4B2A"/>
    <w:rsid w:val="005E793D"/>
    <w:rsid w:val="005F4D81"/>
    <w:rsid w:val="005F4FC2"/>
    <w:rsid w:val="006023D3"/>
    <w:rsid w:val="00603ADF"/>
    <w:rsid w:val="00616776"/>
    <w:rsid w:val="00620144"/>
    <w:rsid w:val="0062479F"/>
    <w:rsid w:val="00626F4F"/>
    <w:rsid w:val="00635E59"/>
    <w:rsid w:val="006434BC"/>
    <w:rsid w:val="00643F64"/>
    <w:rsid w:val="00645ADE"/>
    <w:rsid w:val="00651056"/>
    <w:rsid w:val="00660AFA"/>
    <w:rsid w:val="00660D40"/>
    <w:rsid w:val="00662064"/>
    <w:rsid w:val="0066451E"/>
    <w:rsid w:val="00665678"/>
    <w:rsid w:val="00671EF5"/>
    <w:rsid w:val="00685080"/>
    <w:rsid w:val="006859B7"/>
    <w:rsid w:val="00686731"/>
    <w:rsid w:val="00687DB5"/>
    <w:rsid w:val="00694634"/>
    <w:rsid w:val="006A211F"/>
    <w:rsid w:val="006A7364"/>
    <w:rsid w:val="006D23AD"/>
    <w:rsid w:val="006D5896"/>
    <w:rsid w:val="006E2DAD"/>
    <w:rsid w:val="006E5B99"/>
    <w:rsid w:val="006F7BD7"/>
    <w:rsid w:val="006F7FC9"/>
    <w:rsid w:val="0070119D"/>
    <w:rsid w:val="00702CE9"/>
    <w:rsid w:val="00703039"/>
    <w:rsid w:val="0070590A"/>
    <w:rsid w:val="00706530"/>
    <w:rsid w:val="007067D8"/>
    <w:rsid w:val="007113DD"/>
    <w:rsid w:val="007125A1"/>
    <w:rsid w:val="00712E68"/>
    <w:rsid w:val="00714ED8"/>
    <w:rsid w:val="00716047"/>
    <w:rsid w:val="007334E1"/>
    <w:rsid w:val="0073498D"/>
    <w:rsid w:val="00737CE2"/>
    <w:rsid w:val="007408CB"/>
    <w:rsid w:val="0075021E"/>
    <w:rsid w:val="00751F0B"/>
    <w:rsid w:val="00755FE6"/>
    <w:rsid w:val="00757BCA"/>
    <w:rsid w:val="00763FE9"/>
    <w:rsid w:val="0077145F"/>
    <w:rsid w:val="00780669"/>
    <w:rsid w:val="00780729"/>
    <w:rsid w:val="00784E75"/>
    <w:rsid w:val="00785322"/>
    <w:rsid w:val="00785CE1"/>
    <w:rsid w:val="00786B86"/>
    <w:rsid w:val="00786DA4"/>
    <w:rsid w:val="007944C4"/>
    <w:rsid w:val="007947C6"/>
    <w:rsid w:val="00797E8D"/>
    <w:rsid w:val="007A28FA"/>
    <w:rsid w:val="007B64AE"/>
    <w:rsid w:val="007E5765"/>
    <w:rsid w:val="007F121B"/>
    <w:rsid w:val="007F3A8D"/>
    <w:rsid w:val="00800579"/>
    <w:rsid w:val="00801BEE"/>
    <w:rsid w:val="008057DD"/>
    <w:rsid w:val="00805CA2"/>
    <w:rsid w:val="00812D4D"/>
    <w:rsid w:val="00816C24"/>
    <w:rsid w:val="008256FA"/>
    <w:rsid w:val="008261FC"/>
    <w:rsid w:val="00827D18"/>
    <w:rsid w:val="00833285"/>
    <w:rsid w:val="0083612D"/>
    <w:rsid w:val="00844772"/>
    <w:rsid w:val="00851CB5"/>
    <w:rsid w:val="00861163"/>
    <w:rsid w:val="008621D9"/>
    <w:rsid w:val="0086319B"/>
    <w:rsid w:val="00863889"/>
    <w:rsid w:val="00865682"/>
    <w:rsid w:val="00866F5E"/>
    <w:rsid w:val="00872DEF"/>
    <w:rsid w:val="008821D7"/>
    <w:rsid w:val="00887FAA"/>
    <w:rsid w:val="00895DF5"/>
    <w:rsid w:val="008A4B81"/>
    <w:rsid w:val="008A79E3"/>
    <w:rsid w:val="008B5C2D"/>
    <w:rsid w:val="008B6964"/>
    <w:rsid w:val="008C066C"/>
    <w:rsid w:val="008C39E5"/>
    <w:rsid w:val="008C6407"/>
    <w:rsid w:val="008D5A91"/>
    <w:rsid w:val="008D7010"/>
    <w:rsid w:val="008E1FD3"/>
    <w:rsid w:val="008F2DB0"/>
    <w:rsid w:val="008F4A0F"/>
    <w:rsid w:val="00906959"/>
    <w:rsid w:val="009127CE"/>
    <w:rsid w:val="00917DA4"/>
    <w:rsid w:val="00922153"/>
    <w:rsid w:val="00922877"/>
    <w:rsid w:val="00925E1A"/>
    <w:rsid w:val="0092744B"/>
    <w:rsid w:val="00942551"/>
    <w:rsid w:val="009427F9"/>
    <w:rsid w:val="00944CD2"/>
    <w:rsid w:val="0095201E"/>
    <w:rsid w:val="00953D6D"/>
    <w:rsid w:val="00960E98"/>
    <w:rsid w:val="00964EAC"/>
    <w:rsid w:val="00970B61"/>
    <w:rsid w:val="00980B34"/>
    <w:rsid w:val="00983434"/>
    <w:rsid w:val="00991AAE"/>
    <w:rsid w:val="009927AE"/>
    <w:rsid w:val="009A31F8"/>
    <w:rsid w:val="009B281C"/>
    <w:rsid w:val="009B65E4"/>
    <w:rsid w:val="009B784A"/>
    <w:rsid w:val="009C0550"/>
    <w:rsid w:val="009E0174"/>
    <w:rsid w:val="009E38C7"/>
    <w:rsid w:val="009F09C9"/>
    <w:rsid w:val="009F5008"/>
    <w:rsid w:val="00A005E8"/>
    <w:rsid w:val="00A0735A"/>
    <w:rsid w:val="00A07EDA"/>
    <w:rsid w:val="00A15154"/>
    <w:rsid w:val="00A22197"/>
    <w:rsid w:val="00A23E43"/>
    <w:rsid w:val="00A254C1"/>
    <w:rsid w:val="00A27CAD"/>
    <w:rsid w:val="00A332B7"/>
    <w:rsid w:val="00A33FED"/>
    <w:rsid w:val="00A404A8"/>
    <w:rsid w:val="00A40C3F"/>
    <w:rsid w:val="00A4270C"/>
    <w:rsid w:val="00A443F6"/>
    <w:rsid w:val="00A53739"/>
    <w:rsid w:val="00A70375"/>
    <w:rsid w:val="00A725ED"/>
    <w:rsid w:val="00A80BB3"/>
    <w:rsid w:val="00A95AC1"/>
    <w:rsid w:val="00AB3FBD"/>
    <w:rsid w:val="00AB405D"/>
    <w:rsid w:val="00AB441F"/>
    <w:rsid w:val="00AB4CFB"/>
    <w:rsid w:val="00AB6026"/>
    <w:rsid w:val="00AB6602"/>
    <w:rsid w:val="00AD3404"/>
    <w:rsid w:val="00AD5BAE"/>
    <w:rsid w:val="00AE1B83"/>
    <w:rsid w:val="00AE20D6"/>
    <w:rsid w:val="00AE3A02"/>
    <w:rsid w:val="00AE3F8E"/>
    <w:rsid w:val="00AF1D19"/>
    <w:rsid w:val="00AF6224"/>
    <w:rsid w:val="00AF7B69"/>
    <w:rsid w:val="00B02C64"/>
    <w:rsid w:val="00B04733"/>
    <w:rsid w:val="00B05BA7"/>
    <w:rsid w:val="00B14C98"/>
    <w:rsid w:val="00B151AC"/>
    <w:rsid w:val="00B2045B"/>
    <w:rsid w:val="00B2304C"/>
    <w:rsid w:val="00B26A32"/>
    <w:rsid w:val="00B27F51"/>
    <w:rsid w:val="00B31AE2"/>
    <w:rsid w:val="00B33946"/>
    <w:rsid w:val="00B33E74"/>
    <w:rsid w:val="00B347DD"/>
    <w:rsid w:val="00B36857"/>
    <w:rsid w:val="00B50BE7"/>
    <w:rsid w:val="00B83524"/>
    <w:rsid w:val="00B83BB9"/>
    <w:rsid w:val="00B86454"/>
    <w:rsid w:val="00B95DAE"/>
    <w:rsid w:val="00B966BF"/>
    <w:rsid w:val="00BA1C81"/>
    <w:rsid w:val="00BB16F6"/>
    <w:rsid w:val="00BB3D2D"/>
    <w:rsid w:val="00BC2056"/>
    <w:rsid w:val="00BC40B1"/>
    <w:rsid w:val="00BD196F"/>
    <w:rsid w:val="00BD1CCA"/>
    <w:rsid w:val="00BD2E3F"/>
    <w:rsid w:val="00BD33C1"/>
    <w:rsid w:val="00BD71FB"/>
    <w:rsid w:val="00BF49EA"/>
    <w:rsid w:val="00BF5398"/>
    <w:rsid w:val="00C05BBF"/>
    <w:rsid w:val="00C05D87"/>
    <w:rsid w:val="00C06DC2"/>
    <w:rsid w:val="00C117B4"/>
    <w:rsid w:val="00C126F4"/>
    <w:rsid w:val="00C166F8"/>
    <w:rsid w:val="00C1678C"/>
    <w:rsid w:val="00C16969"/>
    <w:rsid w:val="00C16C91"/>
    <w:rsid w:val="00C235C6"/>
    <w:rsid w:val="00C252B5"/>
    <w:rsid w:val="00C31F52"/>
    <w:rsid w:val="00C32BC1"/>
    <w:rsid w:val="00C3453B"/>
    <w:rsid w:val="00C35486"/>
    <w:rsid w:val="00C416A1"/>
    <w:rsid w:val="00C431D4"/>
    <w:rsid w:val="00C52817"/>
    <w:rsid w:val="00C57E9A"/>
    <w:rsid w:val="00C60A18"/>
    <w:rsid w:val="00C66A90"/>
    <w:rsid w:val="00C70336"/>
    <w:rsid w:val="00C72119"/>
    <w:rsid w:val="00C844A2"/>
    <w:rsid w:val="00C92069"/>
    <w:rsid w:val="00C935D0"/>
    <w:rsid w:val="00C95AE9"/>
    <w:rsid w:val="00CA3771"/>
    <w:rsid w:val="00CA5B2A"/>
    <w:rsid w:val="00CB004A"/>
    <w:rsid w:val="00CC07F6"/>
    <w:rsid w:val="00CC11F1"/>
    <w:rsid w:val="00CC483C"/>
    <w:rsid w:val="00CD3FFB"/>
    <w:rsid w:val="00CD6E08"/>
    <w:rsid w:val="00CF170D"/>
    <w:rsid w:val="00CF3CEB"/>
    <w:rsid w:val="00D03D6D"/>
    <w:rsid w:val="00D17C29"/>
    <w:rsid w:val="00D24452"/>
    <w:rsid w:val="00D25AC5"/>
    <w:rsid w:val="00D264FA"/>
    <w:rsid w:val="00D31DFA"/>
    <w:rsid w:val="00D35349"/>
    <w:rsid w:val="00D41A8C"/>
    <w:rsid w:val="00D428D5"/>
    <w:rsid w:val="00D478DD"/>
    <w:rsid w:val="00D479BE"/>
    <w:rsid w:val="00D51661"/>
    <w:rsid w:val="00D53FA4"/>
    <w:rsid w:val="00D553AC"/>
    <w:rsid w:val="00D74C2C"/>
    <w:rsid w:val="00D81C95"/>
    <w:rsid w:val="00D933B1"/>
    <w:rsid w:val="00D93552"/>
    <w:rsid w:val="00D937DB"/>
    <w:rsid w:val="00D9446B"/>
    <w:rsid w:val="00D95CDC"/>
    <w:rsid w:val="00D97356"/>
    <w:rsid w:val="00DA32F9"/>
    <w:rsid w:val="00DA5733"/>
    <w:rsid w:val="00DA5B13"/>
    <w:rsid w:val="00DA6677"/>
    <w:rsid w:val="00DB090F"/>
    <w:rsid w:val="00DB2146"/>
    <w:rsid w:val="00DB3210"/>
    <w:rsid w:val="00DC240F"/>
    <w:rsid w:val="00DD07AB"/>
    <w:rsid w:val="00DD0BD3"/>
    <w:rsid w:val="00DD21E0"/>
    <w:rsid w:val="00DD251A"/>
    <w:rsid w:val="00DE0AD5"/>
    <w:rsid w:val="00DE5E4A"/>
    <w:rsid w:val="00DF0F7E"/>
    <w:rsid w:val="00DF1877"/>
    <w:rsid w:val="00DF3A58"/>
    <w:rsid w:val="00DF4DC9"/>
    <w:rsid w:val="00DF5AC9"/>
    <w:rsid w:val="00E04E53"/>
    <w:rsid w:val="00E05011"/>
    <w:rsid w:val="00E06C6F"/>
    <w:rsid w:val="00E1002C"/>
    <w:rsid w:val="00E11ACD"/>
    <w:rsid w:val="00E130C3"/>
    <w:rsid w:val="00E13340"/>
    <w:rsid w:val="00E13563"/>
    <w:rsid w:val="00E148D0"/>
    <w:rsid w:val="00E157EA"/>
    <w:rsid w:val="00E17236"/>
    <w:rsid w:val="00E20CEE"/>
    <w:rsid w:val="00E31274"/>
    <w:rsid w:val="00E3191F"/>
    <w:rsid w:val="00E32F4B"/>
    <w:rsid w:val="00E408D6"/>
    <w:rsid w:val="00E40AC0"/>
    <w:rsid w:val="00E46D0D"/>
    <w:rsid w:val="00E518E6"/>
    <w:rsid w:val="00E5248C"/>
    <w:rsid w:val="00E52FA7"/>
    <w:rsid w:val="00E63960"/>
    <w:rsid w:val="00E7681B"/>
    <w:rsid w:val="00E8522B"/>
    <w:rsid w:val="00E96FB2"/>
    <w:rsid w:val="00EA0ADA"/>
    <w:rsid w:val="00EA247D"/>
    <w:rsid w:val="00EA64A5"/>
    <w:rsid w:val="00EB0D75"/>
    <w:rsid w:val="00EB3F30"/>
    <w:rsid w:val="00EC1CE5"/>
    <w:rsid w:val="00ED0C9F"/>
    <w:rsid w:val="00EE4CAD"/>
    <w:rsid w:val="00EE5380"/>
    <w:rsid w:val="00EE7356"/>
    <w:rsid w:val="00EE7462"/>
    <w:rsid w:val="00EF6412"/>
    <w:rsid w:val="00F020AA"/>
    <w:rsid w:val="00F110A1"/>
    <w:rsid w:val="00F26E1A"/>
    <w:rsid w:val="00F32152"/>
    <w:rsid w:val="00F45DEE"/>
    <w:rsid w:val="00F531BA"/>
    <w:rsid w:val="00F534E5"/>
    <w:rsid w:val="00F57D01"/>
    <w:rsid w:val="00F57FC6"/>
    <w:rsid w:val="00F63C30"/>
    <w:rsid w:val="00F72C48"/>
    <w:rsid w:val="00F7568D"/>
    <w:rsid w:val="00F7633D"/>
    <w:rsid w:val="00F7758B"/>
    <w:rsid w:val="00F77815"/>
    <w:rsid w:val="00F93EFB"/>
    <w:rsid w:val="00FA7CD0"/>
    <w:rsid w:val="00FB215D"/>
    <w:rsid w:val="00FC46A0"/>
    <w:rsid w:val="00FC724A"/>
    <w:rsid w:val="00FE3616"/>
    <w:rsid w:val="00FF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541B0"/>
    <w:pPr>
      <w:tabs>
        <w:tab w:val="right" w:pos="9979"/>
      </w:tabs>
    </w:pPr>
    <w:rPr>
      <w:rFonts w:ascii="Arial" w:hAnsi="Arial" w:cs="Arial"/>
    </w:rPr>
  </w:style>
  <w:style w:type="paragraph" w:styleId="Rubrik1">
    <w:name w:val="heading 1"/>
    <w:basedOn w:val="Normal"/>
    <w:next w:val="BESKbrdtext"/>
    <w:link w:val="Rubrik1Char"/>
    <w:uiPriority w:val="99"/>
    <w:qFormat/>
    <w:rsid w:val="004A2824"/>
    <w:pPr>
      <w:keepNext/>
      <w:suppressAutoHyphens/>
      <w:spacing w:before="240"/>
      <w:ind w:left="1418" w:right="851" w:hanging="1418"/>
      <w:outlineLvl w:val="0"/>
    </w:pPr>
    <w:rPr>
      <w:b/>
      <w:bCs/>
      <w:caps/>
      <w:sz w:val="26"/>
      <w:szCs w:val="26"/>
    </w:rPr>
  </w:style>
  <w:style w:type="paragraph" w:styleId="Rubrik2">
    <w:name w:val="heading 2"/>
    <w:basedOn w:val="Rubrik1"/>
    <w:next w:val="BESKbrdtext"/>
    <w:link w:val="Rubrik2Char"/>
    <w:uiPriority w:val="99"/>
    <w:qFormat/>
    <w:rsid w:val="00FC46A0"/>
    <w:pPr>
      <w:keepLines/>
      <w:spacing w:before="360" w:after="120"/>
      <w:outlineLvl w:val="1"/>
    </w:pPr>
  </w:style>
  <w:style w:type="paragraph" w:styleId="Rubrik3">
    <w:name w:val="heading 3"/>
    <w:basedOn w:val="Rubrik1"/>
    <w:next w:val="BESKbrdtext"/>
    <w:link w:val="Rubrik3Char"/>
    <w:uiPriority w:val="99"/>
    <w:qFormat/>
    <w:rsid w:val="001541B0"/>
    <w:pPr>
      <w:outlineLvl w:val="2"/>
    </w:pPr>
  </w:style>
  <w:style w:type="paragraph" w:styleId="Rubrik4">
    <w:name w:val="heading 4"/>
    <w:basedOn w:val="Rubrik1"/>
    <w:next w:val="BESKbrdtext"/>
    <w:link w:val="Rubrik4Char"/>
    <w:uiPriority w:val="99"/>
    <w:qFormat/>
    <w:rsid w:val="004A2824"/>
    <w:pPr>
      <w:outlineLvl w:val="3"/>
    </w:pPr>
    <w:rPr>
      <w:caps w:val="0"/>
    </w:rPr>
  </w:style>
  <w:style w:type="paragraph" w:styleId="Rubrik5">
    <w:name w:val="heading 5"/>
    <w:basedOn w:val="Rubrik1"/>
    <w:next w:val="BESKbrdtext"/>
    <w:link w:val="Rubrik5Char"/>
    <w:uiPriority w:val="99"/>
    <w:qFormat/>
    <w:rsid w:val="004A2824"/>
    <w:pPr>
      <w:outlineLvl w:val="4"/>
    </w:pPr>
    <w:rPr>
      <w:caps w:val="0"/>
    </w:rPr>
  </w:style>
  <w:style w:type="paragraph" w:styleId="Rubrik6">
    <w:name w:val="heading 6"/>
    <w:basedOn w:val="Rubrik1"/>
    <w:next w:val="BESKbrdtext"/>
    <w:link w:val="Rubrik6Char"/>
    <w:uiPriority w:val="99"/>
    <w:qFormat/>
    <w:rsid w:val="004A2824"/>
    <w:pPr>
      <w:outlineLvl w:val="5"/>
    </w:pPr>
    <w:rPr>
      <w:caps w:val="0"/>
    </w:rPr>
  </w:style>
  <w:style w:type="paragraph" w:styleId="Rubrik7">
    <w:name w:val="heading 7"/>
    <w:basedOn w:val="Rubrik1"/>
    <w:next w:val="BESKbrdtext"/>
    <w:link w:val="Rubrik7Char"/>
    <w:uiPriority w:val="99"/>
    <w:qFormat/>
    <w:rsid w:val="004A2824"/>
    <w:pPr>
      <w:outlineLvl w:val="6"/>
    </w:pPr>
    <w:rPr>
      <w:caps w:val="0"/>
    </w:rPr>
  </w:style>
  <w:style w:type="paragraph" w:styleId="Rubrik8">
    <w:name w:val="heading 8"/>
    <w:basedOn w:val="Rubrik1"/>
    <w:next w:val="BESKbrdtext"/>
    <w:link w:val="Rubrik8Char"/>
    <w:uiPriority w:val="99"/>
    <w:qFormat/>
    <w:rsid w:val="004A2824"/>
    <w:pPr>
      <w:ind w:right="595"/>
      <w:outlineLvl w:val="7"/>
    </w:pPr>
    <w:rPr>
      <w:caps w:val="0"/>
    </w:rPr>
  </w:style>
  <w:style w:type="paragraph" w:styleId="Rubrik9">
    <w:name w:val="heading 9"/>
    <w:basedOn w:val="Rubrik2"/>
    <w:next w:val="Normal"/>
    <w:link w:val="Rubrik9Char"/>
    <w:uiPriority w:val="99"/>
    <w:qFormat/>
    <w:rsid w:val="004A2824"/>
    <w:pPr>
      <w:ind w:right="595"/>
      <w:outlineLvl w:val="8"/>
    </w:pPr>
    <w:rPr>
      <w:cap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24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B24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B24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241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241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2415"/>
    <w:rPr>
      <w:rFonts w:asciiTheme="minorHAnsi" w:eastAsiaTheme="minorEastAsia" w:hAnsiTheme="minorHAnsi" w:cstheme="minorBidi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2415"/>
    <w:rPr>
      <w:rFonts w:asciiTheme="minorHAnsi" w:eastAsiaTheme="minorEastAsia" w:hAnsiTheme="minorHAnsi" w:cstheme="min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241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2415"/>
    <w:rPr>
      <w:rFonts w:asciiTheme="majorHAnsi" w:eastAsiaTheme="majorEastAsia" w:hAnsiTheme="majorHAnsi" w:cstheme="majorBidi"/>
    </w:rPr>
  </w:style>
  <w:style w:type="paragraph" w:styleId="Sidhuvud">
    <w:name w:val="header"/>
    <w:basedOn w:val="Normal"/>
    <w:link w:val="SidhuvudChar"/>
    <w:uiPriority w:val="99"/>
    <w:rsid w:val="001541B0"/>
    <w:pPr>
      <w:tabs>
        <w:tab w:val="center" w:pos="4252"/>
        <w:tab w:val="right" w:pos="8504"/>
      </w:tabs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63960"/>
    <w:rPr>
      <w:rFonts w:ascii="Arial" w:hAnsi="Arial" w:cs="Arial"/>
      <w:sz w:val="18"/>
      <w:szCs w:val="18"/>
    </w:rPr>
  </w:style>
  <w:style w:type="paragraph" w:styleId="Sidfot">
    <w:name w:val="footer"/>
    <w:basedOn w:val="Normal"/>
    <w:link w:val="SidfotChar"/>
    <w:uiPriority w:val="99"/>
    <w:rsid w:val="001541B0"/>
    <w:pPr>
      <w:tabs>
        <w:tab w:val="left" w:pos="1418"/>
        <w:tab w:val="center" w:pos="4536"/>
        <w:tab w:val="right" w:pos="9072"/>
      </w:tabs>
      <w:ind w:left="-74"/>
    </w:pPr>
    <w:rPr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7E9A"/>
    <w:rPr>
      <w:rFonts w:ascii="Arial" w:hAnsi="Arial" w:cs="Arial"/>
      <w:sz w:val="16"/>
      <w:szCs w:val="16"/>
    </w:rPr>
  </w:style>
  <w:style w:type="paragraph" w:customStyle="1" w:styleId="BESKbrdtext">
    <w:name w:val="BESKbrödtext"/>
    <w:basedOn w:val="Normal"/>
    <w:link w:val="BESKbrdtextCharChar"/>
    <w:uiPriority w:val="99"/>
    <w:rsid w:val="00DD07AB"/>
    <w:pPr>
      <w:tabs>
        <w:tab w:val="left" w:pos="2835"/>
        <w:tab w:val="left" w:pos="4253"/>
        <w:tab w:val="left" w:pos="5670"/>
        <w:tab w:val="left" w:pos="7088"/>
        <w:tab w:val="left" w:pos="8505"/>
      </w:tabs>
      <w:spacing w:before="80"/>
      <w:ind w:left="1418" w:right="851"/>
    </w:pPr>
  </w:style>
  <w:style w:type="character" w:customStyle="1" w:styleId="BESKbrdtextCharChar">
    <w:name w:val="BESKbrödtext Char Char"/>
    <w:basedOn w:val="Standardstycketeckensnitt"/>
    <w:link w:val="BESKbrdtext"/>
    <w:uiPriority w:val="99"/>
    <w:rsid w:val="00DD07AB"/>
    <w:rPr>
      <w:rFonts w:ascii="Arial" w:hAnsi="Arial" w:cs="Arial"/>
      <w:sz w:val="22"/>
      <w:szCs w:val="22"/>
      <w:lang w:val="sv-SE" w:eastAsia="sv-SE"/>
    </w:rPr>
  </w:style>
  <w:style w:type="paragraph" w:customStyle="1" w:styleId="BESKblankhuvud">
    <w:name w:val="BESKblankhuvud"/>
    <w:basedOn w:val="Normal"/>
    <w:uiPriority w:val="99"/>
    <w:rsid w:val="00AE1B83"/>
    <w:pPr>
      <w:tabs>
        <w:tab w:val="clear" w:pos="9979"/>
        <w:tab w:val="left" w:pos="567"/>
      </w:tabs>
      <w:spacing w:before="60"/>
      <w:ind w:left="567" w:hanging="567"/>
    </w:pPr>
    <w:rPr>
      <w:sz w:val="18"/>
      <w:szCs w:val="18"/>
    </w:rPr>
  </w:style>
  <w:style w:type="character" w:styleId="Hyperlnk">
    <w:name w:val="Hyperlink"/>
    <w:basedOn w:val="Standardstycketeckensnitt"/>
    <w:uiPriority w:val="99"/>
    <w:rsid w:val="000A658C"/>
    <w:rPr>
      <w:color w:val="0000FF"/>
      <w:u w:val="single"/>
    </w:rPr>
  </w:style>
  <w:style w:type="paragraph" w:customStyle="1" w:styleId="BESKokod1">
    <w:name w:val="BESKokod1"/>
    <w:basedOn w:val="BESKrub1"/>
    <w:next w:val="BESKbrdtext"/>
    <w:uiPriority w:val="99"/>
    <w:rsid w:val="00176B13"/>
    <w:pPr>
      <w:ind w:firstLine="0"/>
      <w:outlineLvl w:val="9"/>
    </w:pPr>
    <w:rPr>
      <w:b w:val="0"/>
      <w:bCs w:val="0"/>
      <w:i/>
      <w:iCs/>
    </w:rPr>
  </w:style>
  <w:style w:type="paragraph" w:customStyle="1" w:styleId="BESKrub1">
    <w:name w:val="BESKrub1"/>
    <w:basedOn w:val="Normal"/>
    <w:next w:val="BESKbrdtext"/>
    <w:uiPriority w:val="99"/>
    <w:rsid w:val="00AB6026"/>
    <w:pPr>
      <w:keepNext/>
      <w:suppressAutoHyphens/>
      <w:spacing w:before="240"/>
      <w:ind w:left="1418" w:right="851" w:hanging="1418"/>
      <w:outlineLvl w:val="0"/>
    </w:pPr>
    <w:rPr>
      <w:b/>
      <w:bCs/>
      <w:caps/>
      <w:sz w:val="26"/>
      <w:szCs w:val="26"/>
    </w:rPr>
  </w:style>
  <w:style w:type="paragraph" w:customStyle="1" w:styleId="BESKbrdtexttank">
    <w:name w:val="BESKbrödtexttank"/>
    <w:basedOn w:val="BESKbrdtext"/>
    <w:uiPriority w:val="99"/>
    <w:rsid w:val="001541B0"/>
    <w:pPr>
      <w:numPr>
        <w:numId w:val="1"/>
      </w:numPr>
      <w:tabs>
        <w:tab w:val="clear" w:pos="360"/>
        <w:tab w:val="left" w:pos="1758"/>
      </w:tabs>
      <w:ind w:left="1758" w:hanging="340"/>
    </w:pPr>
  </w:style>
  <w:style w:type="paragraph" w:customStyle="1" w:styleId="BESKlista1">
    <w:name w:val="BESKlista1"/>
    <w:basedOn w:val="BESKbrdtext"/>
    <w:uiPriority w:val="99"/>
    <w:rsid w:val="00472B22"/>
    <w:pPr>
      <w:tabs>
        <w:tab w:val="left" w:pos="1985"/>
      </w:tabs>
      <w:ind w:left="1985" w:hanging="567"/>
    </w:pPr>
  </w:style>
  <w:style w:type="paragraph" w:customStyle="1" w:styleId="BESKrd">
    <w:name w:val="BESKråd"/>
    <w:basedOn w:val="BESKbrdtext"/>
    <w:next w:val="BESKbrdtext"/>
    <w:uiPriority w:val="99"/>
    <w:rsid w:val="00AB6602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dtank">
    <w:name w:val="BESKrådtank"/>
    <w:basedOn w:val="BESKbrdtext"/>
    <w:next w:val="BESKbrdtext"/>
    <w:uiPriority w:val="99"/>
    <w:rsid w:val="001227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ub2">
    <w:name w:val="BESKrub2"/>
    <w:basedOn w:val="BESKrub1"/>
    <w:next w:val="BESKbrdtext"/>
    <w:uiPriority w:val="99"/>
    <w:rsid w:val="00547D5C"/>
    <w:pPr>
      <w:outlineLvl w:val="1"/>
    </w:pPr>
  </w:style>
  <w:style w:type="paragraph" w:customStyle="1" w:styleId="BESKrub3versal">
    <w:name w:val="BESKrub3versal"/>
    <w:basedOn w:val="BESKrub1"/>
    <w:next w:val="BESKbrdtext"/>
    <w:uiPriority w:val="99"/>
    <w:rsid w:val="002131E6"/>
    <w:pPr>
      <w:outlineLvl w:val="2"/>
    </w:pPr>
  </w:style>
  <w:style w:type="paragraph" w:customStyle="1" w:styleId="BESKrub4">
    <w:name w:val="BESKrub4"/>
    <w:basedOn w:val="BESKrub1"/>
    <w:next w:val="BESKbrdtext"/>
    <w:uiPriority w:val="99"/>
    <w:rsid w:val="00547D5C"/>
    <w:pPr>
      <w:outlineLvl w:val="3"/>
    </w:pPr>
    <w:rPr>
      <w:caps w:val="0"/>
    </w:rPr>
  </w:style>
  <w:style w:type="paragraph" w:customStyle="1" w:styleId="BESKrub5">
    <w:name w:val="BESKrub5"/>
    <w:basedOn w:val="BESKrub1"/>
    <w:next w:val="BESKbrdtext"/>
    <w:uiPriority w:val="99"/>
    <w:rsid w:val="002131E6"/>
    <w:pPr>
      <w:outlineLvl w:val="4"/>
    </w:pPr>
    <w:rPr>
      <w:caps w:val="0"/>
    </w:rPr>
  </w:style>
  <w:style w:type="paragraph" w:customStyle="1" w:styleId="BESKrub6">
    <w:name w:val="BESKrub6"/>
    <w:basedOn w:val="BESKrub1"/>
    <w:next w:val="BESKbrdtext"/>
    <w:uiPriority w:val="99"/>
    <w:rsid w:val="002131E6"/>
    <w:pPr>
      <w:outlineLvl w:val="5"/>
    </w:pPr>
    <w:rPr>
      <w:caps w:val="0"/>
    </w:rPr>
  </w:style>
  <w:style w:type="paragraph" w:customStyle="1" w:styleId="BESKrub7">
    <w:name w:val="BESKrub7"/>
    <w:basedOn w:val="BESKrub1"/>
    <w:next w:val="BESKbrdtext"/>
    <w:uiPriority w:val="99"/>
    <w:rsid w:val="002131E6"/>
    <w:pPr>
      <w:outlineLvl w:val="6"/>
    </w:pPr>
    <w:rPr>
      <w:caps w:val="0"/>
    </w:rPr>
  </w:style>
  <w:style w:type="paragraph" w:customStyle="1" w:styleId="BESKrub3gemen">
    <w:name w:val="BESKrub3gemen"/>
    <w:basedOn w:val="BESKrub1"/>
    <w:next w:val="BESKbrdtext"/>
    <w:uiPriority w:val="99"/>
    <w:rsid w:val="002131E6"/>
    <w:pPr>
      <w:outlineLvl w:val="2"/>
    </w:pPr>
    <w:rPr>
      <w:caps w:val="0"/>
    </w:rPr>
  </w:style>
  <w:style w:type="paragraph" w:customStyle="1" w:styleId="BESKtabellhuvud">
    <w:name w:val="BESKtabellhuvud"/>
    <w:basedOn w:val="BESKbrdtext"/>
    <w:next w:val="BESKbrdtext"/>
    <w:uiPriority w:val="99"/>
    <w:rsid w:val="00780729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240" w:after="240"/>
    </w:pPr>
  </w:style>
  <w:style w:type="paragraph" w:customStyle="1" w:styleId="BESKtitelstor">
    <w:name w:val="BESKtitelstor"/>
    <w:basedOn w:val="BESKtitelliten"/>
    <w:uiPriority w:val="99"/>
    <w:rsid w:val="008057DD"/>
    <w:rPr>
      <w:b/>
      <w:bCs/>
      <w:sz w:val="44"/>
      <w:szCs w:val="44"/>
    </w:rPr>
  </w:style>
  <w:style w:type="paragraph" w:customStyle="1" w:styleId="BESKtitelliten">
    <w:name w:val="BESKtitelliten"/>
    <w:basedOn w:val="Normal"/>
    <w:uiPriority w:val="99"/>
    <w:rsid w:val="0010037A"/>
    <w:pPr>
      <w:spacing w:before="40"/>
    </w:pPr>
  </w:style>
  <w:style w:type="paragraph" w:customStyle="1" w:styleId="BESKtitelmellan">
    <w:name w:val="BESKtitelmellan"/>
    <w:basedOn w:val="BESKtitelliten"/>
    <w:uiPriority w:val="99"/>
    <w:rsid w:val="00866F5E"/>
    <w:rPr>
      <w:b/>
      <w:bCs/>
      <w:sz w:val="28"/>
      <w:szCs w:val="28"/>
    </w:rPr>
  </w:style>
  <w:style w:type="paragraph" w:styleId="Innehll1">
    <w:name w:val="toc 1"/>
    <w:basedOn w:val="Normal"/>
    <w:autoRedefine/>
    <w:uiPriority w:val="99"/>
    <w:semiHidden/>
    <w:rsid w:val="000B0CB4"/>
    <w:pPr>
      <w:tabs>
        <w:tab w:val="clear" w:pos="9979"/>
        <w:tab w:val="right" w:leader="dot" w:pos="9072"/>
      </w:tabs>
      <w:spacing w:before="140"/>
      <w:ind w:left="1418" w:right="1418" w:hanging="1418"/>
    </w:pPr>
    <w:rPr>
      <w:caps/>
    </w:rPr>
  </w:style>
  <w:style w:type="paragraph" w:styleId="Innehll2">
    <w:name w:val="toc 2"/>
    <w:basedOn w:val="Innehll1"/>
    <w:autoRedefine/>
    <w:uiPriority w:val="99"/>
    <w:semiHidden/>
    <w:rsid w:val="001541B0"/>
  </w:style>
  <w:style w:type="paragraph" w:styleId="Innehll3">
    <w:name w:val="toc 3"/>
    <w:basedOn w:val="Innehll1"/>
    <w:autoRedefine/>
    <w:uiPriority w:val="99"/>
    <w:semiHidden/>
    <w:rsid w:val="001541B0"/>
  </w:style>
  <w:style w:type="paragraph" w:customStyle="1" w:styleId="zCopyright">
    <w:name w:val="zCopyright"/>
    <w:basedOn w:val="Normal"/>
    <w:uiPriority w:val="99"/>
    <w:semiHidden/>
    <w:rsid w:val="001541B0"/>
    <w:pPr>
      <w:tabs>
        <w:tab w:val="left" w:pos="1418"/>
        <w:tab w:val="right" w:pos="9923"/>
      </w:tabs>
      <w:jc w:val="center"/>
    </w:pPr>
    <w:rPr>
      <w:noProof/>
      <w:sz w:val="12"/>
      <w:szCs w:val="12"/>
    </w:rPr>
  </w:style>
  <w:style w:type="paragraph" w:customStyle="1" w:styleId="BESKmngd">
    <w:name w:val="BESKmängd"/>
    <w:basedOn w:val="BESKbrdtext"/>
    <w:uiPriority w:val="99"/>
    <w:rsid w:val="008F2D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40" w:after="40"/>
      <w:ind w:left="0" w:right="0"/>
    </w:pPr>
  </w:style>
  <w:style w:type="paragraph" w:customStyle="1" w:styleId="BESKbrdtextin">
    <w:name w:val="BESKbrödtextin"/>
    <w:basedOn w:val="BESKbrdtext"/>
    <w:uiPriority w:val="99"/>
    <w:rsid w:val="001541B0"/>
    <w:pPr>
      <w:ind w:left="1985"/>
    </w:pPr>
  </w:style>
  <w:style w:type="paragraph" w:customStyle="1" w:styleId="BESKlista2">
    <w:name w:val="BESKlista2"/>
    <w:basedOn w:val="BESKbrdtext"/>
    <w:link w:val="BESKlista2CharChar"/>
    <w:uiPriority w:val="99"/>
    <w:rsid w:val="004E6C40"/>
    <w:pPr>
      <w:ind w:left="1984" w:hanging="340"/>
    </w:pPr>
  </w:style>
  <w:style w:type="character" w:customStyle="1" w:styleId="BESKlista2CharChar">
    <w:name w:val="BESKlista2 Char Char"/>
    <w:basedOn w:val="BESKbrdtextCharChar"/>
    <w:link w:val="BESKlista2"/>
    <w:uiPriority w:val="99"/>
    <w:rsid w:val="00472B22"/>
    <w:rPr>
      <w:rFonts w:ascii="Arial" w:hAnsi="Arial" w:cs="Arial"/>
      <w:sz w:val="22"/>
      <w:szCs w:val="22"/>
      <w:lang w:val="sv-SE" w:eastAsia="sv-SE"/>
    </w:rPr>
  </w:style>
  <w:style w:type="paragraph" w:customStyle="1" w:styleId="BESKtabelltext">
    <w:name w:val="BESKtabelltext"/>
    <w:basedOn w:val="BESKbrdtext"/>
    <w:uiPriority w:val="99"/>
    <w:rsid w:val="002F5066"/>
    <w:pPr>
      <w:spacing w:before="0"/>
      <w:ind w:left="0" w:right="0"/>
    </w:pPr>
  </w:style>
  <w:style w:type="paragraph" w:customStyle="1" w:styleId="BESKrub8">
    <w:name w:val="BESKrub8"/>
    <w:basedOn w:val="BESKrub1"/>
    <w:next w:val="BESKbrdtext"/>
    <w:uiPriority w:val="99"/>
    <w:rsid w:val="002131E6"/>
    <w:pPr>
      <w:outlineLvl w:val="7"/>
    </w:pPr>
    <w:rPr>
      <w:caps w:val="0"/>
    </w:rPr>
  </w:style>
  <w:style w:type="paragraph" w:customStyle="1" w:styleId="BESKokod3">
    <w:name w:val="BESKokod3"/>
    <w:basedOn w:val="BESKokod1"/>
    <w:next w:val="BESKbrdtext"/>
    <w:uiPriority w:val="99"/>
    <w:rsid w:val="00AB4CFB"/>
    <w:pPr>
      <w:tabs>
        <w:tab w:val="left" w:pos="1985"/>
      </w:tabs>
    </w:pPr>
    <w:rPr>
      <w:caps w:val="0"/>
      <w:sz w:val="22"/>
      <w:szCs w:val="22"/>
    </w:rPr>
  </w:style>
  <w:style w:type="paragraph" w:customStyle="1" w:styleId="BESKokod4">
    <w:name w:val="BESKokod4"/>
    <w:basedOn w:val="BESKokod1"/>
    <w:next w:val="BESKbrdtext"/>
    <w:uiPriority w:val="99"/>
    <w:rsid w:val="00AB4CFB"/>
    <w:rPr>
      <w:caps w:val="0"/>
      <w:sz w:val="18"/>
      <w:szCs w:val="18"/>
    </w:rPr>
  </w:style>
  <w:style w:type="paragraph" w:customStyle="1" w:styleId="BESKokod2">
    <w:name w:val="BESKokod2"/>
    <w:basedOn w:val="BESKokod1"/>
    <w:next w:val="BESKbrdtext"/>
    <w:uiPriority w:val="99"/>
    <w:rsid w:val="00AB4CFB"/>
    <w:rPr>
      <w:caps w:val="0"/>
    </w:rPr>
  </w:style>
  <w:style w:type="paragraph" w:customStyle="1" w:styleId="BESKfigurtext">
    <w:name w:val="BESKfigurtext"/>
    <w:basedOn w:val="BESKbrdtext"/>
    <w:next w:val="BESKbrdtext"/>
    <w:uiPriority w:val="99"/>
    <w:rsid w:val="00307DFE"/>
    <w:pPr>
      <w:spacing w:before="240" w:after="240"/>
    </w:pPr>
    <w:rPr>
      <w:i/>
      <w:iCs/>
    </w:rPr>
  </w:style>
  <w:style w:type="table" w:styleId="Tabellrutnt">
    <w:name w:val="Table Grid"/>
    <w:basedOn w:val="Normaltabell"/>
    <w:uiPriority w:val="99"/>
    <w:rsid w:val="00B02C64"/>
    <w:pPr>
      <w:tabs>
        <w:tab w:val="right" w:pos="9979"/>
      </w:tabs>
    </w:pPr>
    <w:rPr>
      <w:rFonts w:cs="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link w:val="DokumentversiktChar"/>
    <w:uiPriority w:val="99"/>
    <w:semiHidden/>
    <w:rsid w:val="00A95A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B2415"/>
    <w:rPr>
      <w:rFonts w:ascii="Times New Roman" w:hAnsi="Times New Roman"/>
      <w:sz w:val="0"/>
      <w:szCs w:val="0"/>
    </w:rPr>
  </w:style>
  <w:style w:type="character" w:styleId="Sidnummer">
    <w:name w:val="page number"/>
    <w:basedOn w:val="Standardstycketeckensnitt"/>
    <w:uiPriority w:val="99"/>
    <w:rsid w:val="00F7758B"/>
    <w:rPr>
      <w:rFonts w:cs="Times New Roman"/>
    </w:rPr>
  </w:style>
  <w:style w:type="paragraph" w:customStyle="1" w:styleId="BESKinnehllsrub">
    <w:name w:val="BESKinnehållsrub"/>
    <w:basedOn w:val="BESKrub1"/>
    <w:uiPriority w:val="99"/>
    <w:rsid w:val="00176B13"/>
    <w:pPr>
      <w:outlineLvl w:val="9"/>
    </w:pPr>
  </w:style>
  <w:style w:type="paragraph" w:styleId="Innehll4">
    <w:name w:val="toc 4"/>
    <w:basedOn w:val="Innehll1"/>
    <w:autoRedefine/>
    <w:uiPriority w:val="99"/>
    <w:semiHidden/>
    <w:rsid w:val="000B0CB4"/>
    <w:rPr>
      <w:caps w:val="0"/>
    </w:rPr>
  </w:style>
  <w:style w:type="paragraph" w:styleId="Innehll5">
    <w:name w:val="toc 5"/>
    <w:basedOn w:val="Innehll1"/>
    <w:autoRedefine/>
    <w:uiPriority w:val="99"/>
    <w:semiHidden/>
    <w:rsid w:val="000B0CB4"/>
    <w:rPr>
      <w:caps w:val="0"/>
    </w:rPr>
  </w:style>
  <w:style w:type="paragraph" w:styleId="Innehll6">
    <w:name w:val="toc 6"/>
    <w:basedOn w:val="Innehll1"/>
    <w:autoRedefine/>
    <w:uiPriority w:val="99"/>
    <w:semiHidden/>
    <w:rsid w:val="000B0CB4"/>
    <w:rPr>
      <w:caps w:val="0"/>
    </w:rPr>
  </w:style>
  <w:style w:type="paragraph" w:styleId="Innehll7">
    <w:name w:val="toc 7"/>
    <w:basedOn w:val="Innehll1"/>
    <w:autoRedefine/>
    <w:uiPriority w:val="99"/>
    <w:semiHidden/>
    <w:rsid w:val="000B0CB4"/>
    <w:rPr>
      <w:caps w:val="0"/>
    </w:rPr>
  </w:style>
  <w:style w:type="paragraph" w:styleId="Innehll8">
    <w:name w:val="toc 8"/>
    <w:basedOn w:val="Innehll1"/>
    <w:autoRedefine/>
    <w:uiPriority w:val="99"/>
    <w:semiHidden/>
    <w:rsid w:val="000B0CB4"/>
    <w:rPr>
      <w:caps w:val="0"/>
    </w:rPr>
  </w:style>
  <w:style w:type="paragraph" w:styleId="Innehll9">
    <w:name w:val="toc 9"/>
    <w:basedOn w:val="Innehll1"/>
    <w:autoRedefine/>
    <w:uiPriority w:val="99"/>
    <w:semiHidden/>
    <w:rsid w:val="000B0CB4"/>
    <w:rPr>
      <w:caps w:val="0"/>
    </w:rPr>
  </w:style>
  <w:style w:type="paragraph" w:customStyle="1" w:styleId="BESKledtext">
    <w:name w:val="BESKledtext"/>
    <w:basedOn w:val="BESKblankhuvud"/>
    <w:uiPriority w:val="99"/>
    <w:rsid w:val="00AE1B83"/>
    <w:pPr>
      <w:spacing w:before="20"/>
    </w:pPr>
    <w:rPr>
      <w:sz w:val="12"/>
      <w:szCs w:val="12"/>
    </w:rPr>
  </w:style>
  <w:style w:type="paragraph" w:customStyle="1" w:styleId="BESKokod4in">
    <w:name w:val="BESKokod4in"/>
    <w:basedOn w:val="BESKokod4"/>
    <w:uiPriority w:val="99"/>
    <w:rsid w:val="00CF170D"/>
    <w:pPr>
      <w:ind w:left="1985"/>
    </w:pPr>
  </w:style>
  <w:style w:type="table" w:customStyle="1" w:styleId="BESKTable">
    <w:name w:val="BESKTable"/>
    <w:uiPriority w:val="99"/>
    <w:rsid w:val="00346F0A"/>
    <w:rPr>
      <w:rFonts w:cs="Times"/>
      <w:sz w:val="20"/>
      <w:szCs w:val="20"/>
    </w:rPr>
    <w:tblPr>
      <w:tblInd w:w="1418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99"/>
    <w:qFormat/>
    <w:rsid w:val="00E63960"/>
    <w:rPr>
      <w:rFonts w:ascii="Calibri" w:hAnsi="Calibri" w:cs="Calibri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2942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9427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rsid w:val="00174308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1743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74308"/>
    <w:rPr>
      <w:rFonts w:ascii="Arial" w:hAnsi="Arial" w:cs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7430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174308"/>
    <w:rPr>
      <w:rFonts w:ascii="Arial" w:hAnsi="Arial" w:cs="Arial"/>
      <w:b/>
      <w:bCs/>
    </w:rPr>
  </w:style>
  <w:style w:type="paragraph" w:styleId="Liststycke">
    <w:name w:val="List Paragraph"/>
    <w:basedOn w:val="Normal"/>
    <w:uiPriority w:val="99"/>
    <w:qFormat/>
    <w:rsid w:val="00F57D01"/>
    <w:pPr>
      <w:tabs>
        <w:tab w:val="clear" w:pos="9979"/>
      </w:tabs>
      <w:spacing w:after="200" w:line="276" w:lineRule="auto"/>
      <w:ind w:left="720"/>
      <w:contextualSpacing/>
    </w:pPr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541B0"/>
    <w:pPr>
      <w:tabs>
        <w:tab w:val="right" w:pos="9979"/>
      </w:tabs>
    </w:pPr>
    <w:rPr>
      <w:rFonts w:ascii="Arial" w:hAnsi="Arial" w:cs="Arial"/>
    </w:rPr>
  </w:style>
  <w:style w:type="paragraph" w:styleId="Rubrik1">
    <w:name w:val="heading 1"/>
    <w:basedOn w:val="Normal"/>
    <w:next w:val="BESKbrdtext"/>
    <w:link w:val="Rubrik1Char"/>
    <w:uiPriority w:val="99"/>
    <w:qFormat/>
    <w:rsid w:val="004A2824"/>
    <w:pPr>
      <w:keepNext/>
      <w:suppressAutoHyphens/>
      <w:spacing w:before="240"/>
      <w:ind w:left="1418" w:right="851" w:hanging="1418"/>
      <w:outlineLvl w:val="0"/>
    </w:pPr>
    <w:rPr>
      <w:b/>
      <w:bCs/>
      <w:caps/>
      <w:sz w:val="26"/>
      <w:szCs w:val="26"/>
    </w:rPr>
  </w:style>
  <w:style w:type="paragraph" w:styleId="Rubrik2">
    <w:name w:val="heading 2"/>
    <w:basedOn w:val="Rubrik1"/>
    <w:next w:val="BESKbrdtext"/>
    <w:link w:val="Rubrik2Char"/>
    <w:uiPriority w:val="99"/>
    <w:qFormat/>
    <w:rsid w:val="00FC46A0"/>
    <w:pPr>
      <w:keepLines/>
      <w:spacing w:before="360" w:after="120"/>
      <w:outlineLvl w:val="1"/>
    </w:pPr>
  </w:style>
  <w:style w:type="paragraph" w:styleId="Rubrik3">
    <w:name w:val="heading 3"/>
    <w:basedOn w:val="Rubrik1"/>
    <w:next w:val="BESKbrdtext"/>
    <w:link w:val="Rubrik3Char"/>
    <w:uiPriority w:val="99"/>
    <w:qFormat/>
    <w:rsid w:val="001541B0"/>
    <w:pPr>
      <w:outlineLvl w:val="2"/>
    </w:pPr>
  </w:style>
  <w:style w:type="paragraph" w:styleId="Rubrik4">
    <w:name w:val="heading 4"/>
    <w:basedOn w:val="Rubrik1"/>
    <w:next w:val="BESKbrdtext"/>
    <w:link w:val="Rubrik4Char"/>
    <w:uiPriority w:val="99"/>
    <w:qFormat/>
    <w:rsid w:val="004A2824"/>
    <w:pPr>
      <w:outlineLvl w:val="3"/>
    </w:pPr>
    <w:rPr>
      <w:caps w:val="0"/>
    </w:rPr>
  </w:style>
  <w:style w:type="paragraph" w:styleId="Rubrik5">
    <w:name w:val="heading 5"/>
    <w:basedOn w:val="Rubrik1"/>
    <w:next w:val="BESKbrdtext"/>
    <w:link w:val="Rubrik5Char"/>
    <w:uiPriority w:val="99"/>
    <w:qFormat/>
    <w:rsid w:val="004A2824"/>
    <w:pPr>
      <w:outlineLvl w:val="4"/>
    </w:pPr>
    <w:rPr>
      <w:caps w:val="0"/>
    </w:rPr>
  </w:style>
  <w:style w:type="paragraph" w:styleId="Rubrik6">
    <w:name w:val="heading 6"/>
    <w:basedOn w:val="Rubrik1"/>
    <w:next w:val="BESKbrdtext"/>
    <w:link w:val="Rubrik6Char"/>
    <w:uiPriority w:val="99"/>
    <w:qFormat/>
    <w:rsid w:val="004A2824"/>
    <w:pPr>
      <w:outlineLvl w:val="5"/>
    </w:pPr>
    <w:rPr>
      <w:caps w:val="0"/>
    </w:rPr>
  </w:style>
  <w:style w:type="paragraph" w:styleId="Rubrik7">
    <w:name w:val="heading 7"/>
    <w:basedOn w:val="Rubrik1"/>
    <w:next w:val="BESKbrdtext"/>
    <w:link w:val="Rubrik7Char"/>
    <w:uiPriority w:val="99"/>
    <w:qFormat/>
    <w:rsid w:val="004A2824"/>
    <w:pPr>
      <w:outlineLvl w:val="6"/>
    </w:pPr>
    <w:rPr>
      <w:caps w:val="0"/>
    </w:rPr>
  </w:style>
  <w:style w:type="paragraph" w:styleId="Rubrik8">
    <w:name w:val="heading 8"/>
    <w:basedOn w:val="Rubrik1"/>
    <w:next w:val="BESKbrdtext"/>
    <w:link w:val="Rubrik8Char"/>
    <w:uiPriority w:val="99"/>
    <w:qFormat/>
    <w:rsid w:val="004A2824"/>
    <w:pPr>
      <w:ind w:right="595"/>
      <w:outlineLvl w:val="7"/>
    </w:pPr>
    <w:rPr>
      <w:caps w:val="0"/>
    </w:rPr>
  </w:style>
  <w:style w:type="paragraph" w:styleId="Rubrik9">
    <w:name w:val="heading 9"/>
    <w:basedOn w:val="Rubrik2"/>
    <w:next w:val="Normal"/>
    <w:link w:val="Rubrik9Char"/>
    <w:uiPriority w:val="99"/>
    <w:qFormat/>
    <w:rsid w:val="004A2824"/>
    <w:pPr>
      <w:ind w:right="595"/>
      <w:outlineLvl w:val="8"/>
    </w:pPr>
    <w:rPr>
      <w:cap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24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B24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B24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241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241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2415"/>
    <w:rPr>
      <w:rFonts w:asciiTheme="minorHAnsi" w:eastAsiaTheme="minorEastAsia" w:hAnsiTheme="minorHAnsi" w:cstheme="minorBidi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2415"/>
    <w:rPr>
      <w:rFonts w:asciiTheme="minorHAnsi" w:eastAsiaTheme="minorEastAsia" w:hAnsiTheme="minorHAnsi" w:cstheme="min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241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2415"/>
    <w:rPr>
      <w:rFonts w:asciiTheme="majorHAnsi" w:eastAsiaTheme="majorEastAsia" w:hAnsiTheme="majorHAnsi" w:cstheme="majorBidi"/>
    </w:rPr>
  </w:style>
  <w:style w:type="paragraph" w:styleId="Sidhuvud">
    <w:name w:val="header"/>
    <w:basedOn w:val="Normal"/>
    <w:link w:val="SidhuvudChar"/>
    <w:uiPriority w:val="99"/>
    <w:rsid w:val="001541B0"/>
    <w:pPr>
      <w:tabs>
        <w:tab w:val="center" w:pos="4252"/>
        <w:tab w:val="right" w:pos="8504"/>
      </w:tabs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63960"/>
    <w:rPr>
      <w:rFonts w:ascii="Arial" w:hAnsi="Arial" w:cs="Arial"/>
      <w:sz w:val="18"/>
      <w:szCs w:val="18"/>
    </w:rPr>
  </w:style>
  <w:style w:type="paragraph" w:styleId="Sidfot">
    <w:name w:val="footer"/>
    <w:basedOn w:val="Normal"/>
    <w:link w:val="SidfotChar"/>
    <w:uiPriority w:val="99"/>
    <w:rsid w:val="001541B0"/>
    <w:pPr>
      <w:tabs>
        <w:tab w:val="left" w:pos="1418"/>
        <w:tab w:val="center" w:pos="4536"/>
        <w:tab w:val="right" w:pos="9072"/>
      </w:tabs>
      <w:ind w:left="-74"/>
    </w:pPr>
    <w:rPr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7E9A"/>
    <w:rPr>
      <w:rFonts w:ascii="Arial" w:hAnsi="Arial" w:cs="Arial"/>
      <w:sz w:val="16"/>
      <w:szCs w:val="16"/>
    </w:rPr>
  </w:style>
  <w:style w:type="paragraph" w:customStyle="1" w:styleId="BESKbrdtext">
    <w:name w:val="BESKbrödtext"/>
    <w:basedOn w:val="Normal"/>
    <w:link w:val="BESKbrdtextCharChar"/>
    <w:uiPriority w:val="99"/>
    <w:rsid w:val="00DD07AB"/>
    <w:pPr>
      <w:tabs>
        <w:tab w:val="left" w:pos="2835"/>
        <w:tab w:val="left" w:pos="4253"/>
        <w:tab w:val="left" w:pos="5670"/>
        <w:tab w:val="left" w:pos="7088"/>
        <w:tab w:val="left" w:pos="8505"/>
      </w:tabs>
      <w:spacing w:before="80"/>
      <w:ind w:left="1418" w:right="851"/>
    </w:pPr>
  </w:style>
  <w:style w:type="character" w:customStyle="1" w:styleId="BESKbrdtextCharChar">
    <w:name w:val="BESKbrödtext Char Char"/>
    <w:basedOn w:val="Standardstycketeckensnitt"/>
    <w:link w:val="BESKbrdtext"/>
    <w:uiPriority w:val="99"/>
    <w:rsid w:val="00DD07AB"/>
    <w:rPr>
      <w:rFonts w:ascii="Arial" w:hAnsi="Arial" w:cs="Arial"/>
      <w:sz w:val="22"/>
      <w:szCs w:val="22"/>
      <w:lang w:val="sv-SE" w:eastAsia="sv-SE"/>
    </w:rPr>
  </w:style>
  <w:style w:type="paragraph" w:customStyle="1" w:styleId="BESKblankhuvud">
    <w:name w:val="BESKblankhuvud"/>
    <w:basedOn w:val="Normal"/>
    <w:uiPriority w:val="99"/>
    <w:rsid w:val="00AE1B83"/>
    <w:pPr>
      <w:tabs>
        <w:tab w:val="clear" w:pos="9979"/>
        <w:tab w:val="left" w:pos="567"/>
      </w:tabs>
      <w:spacing w:before="60"/>
      <w:ind w:left="567" w:hanging="567"/>
    </w:pPr>
    <w:rPr>
      <w:sz w:val="18"/>
      <w:szCs w:val="18"/>
    </w:rPr>
  </w:style>
  <w:style w:type="character" w:styleId="Hyperlnk">
    <w:name w:val="Hyperlink"/>
    <w:basedOn w:val="Standardstycketeckensnitt"/>
    <w:uiPriority w:val="99"/>
    <w:rsid w:val="000A658C"/>
    <w:rPr>
      <w:color w:val="0000FF"/>
      <w:u w:val="single"/>
    </w:rPr>
  </w:style>
  <w:style w:type="paragraph" w:customStyle="1" w:styleId="BESKokod1">
    <w:name w:val="BESKokod1"/>
    <w:basedOn w:val="BESKrub1"/>
    <w:next w:val="BESKbrdtext"/>
    <w:uiPriority w:val="99"/>
    <w:rsid w:val="00176B13"/>
    <w:pPr>
      <w:ind w:firstLine="0"/>
      <w:outlineLvl w:val="9"/>
    </w:pPr>
    <w:rPr>
      <w:b w:val="0"/>
      <w:bCs w:val="0"/>
      <w:i/>
      <w:iCs/>
    </w:rPr>
  </w:style>
  <w:style w:type="paragraph" w:customStyle="1" w:styleId="BESKrub1">
    <w:name w:val="BESKrub1"/>
    <w:basedOn w:val="Normal"/>
    <w:next w:val="BESKbrdtext"/>
    <w:uiPriority w:val="99"/>
    <w:rsid w:val="00AB6026"/>
    <w:pPr>
      <w:keepNext/>
      <w:suppressAutoHyphens/>
      <w:spacing w:before="240"/>
      <w:ind w:left="1418" w:right="851" w:hanging="1418"/>
      <w:outlineLvl w:val="0"/>
    </w:pPr>
    <w:rPr>
      <w:b/>
      <w:bCs/>
      <w:caps/>
      <w:sz w:val="26"/>
      <w:szCs w:val="26"/>
    </w:rPr>
  </w:style>
  <w:style w:type="paragraph" w:customStyle="1" w:styleId="BESKbrdtexttank">
    <w:name w:val="BESKbrödtexttank"/>
    <w:basedOn w:val="BESKbrdtext"/>
    <w:uiPriority w:val="99"/>
    <w:rsid w:val="001541B0"/>
    <w:pPr>
      <w:numPr>
        <w:numId w:val="1"/>
      </w:numPr>
      <w:tabs>
        <w:tab w:val="clear" w:pos="360"/>
        <w:tab w:val="left" w:pos="1758"/>
      </w:tabs>
      <w:ind w:left="1758" w:hanging="340"/>
    </w:pPr>
  </w:style>
  <w:style w:type="paragraph" w:customStyle="1" w:styleId="BESKlista1">
    <w:name w:val="BESKlista1"/>
    <w:basedOn w:val="BESKbrdtext"/>
    <w:uiPriority w:val="99"/>
    <w:rsid w:val="00472B22"/>
    <w:pPr>
      <w:tabs>
        <w:tab w:val="left" w:pos="1985"/>
      </w:tabs>
      <w:ind w:left="1985" w:hanging="567"/>
    </w:pPr>
  </w:style>
  <w:style w:type="paragraph" w:customStyle="1" w:styleId="BESKrd">
    <w:name w:val="BESKråd"/>
    <w:basedOn w:val="BESKbrdtext"/>
    <w:next w:val="BESKbrdtext"/>
    <w:uiPriority w:val="99"/>
    <w:rsid w:val="00AB6602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dtank">
    <w:name w:val="BESKrådtank"/>
    <w:basedOn w:val="BESKbrdtext"/>
    <w:next w:val="BESKbrdtext"/>
    <w:uiPriority w:val="99"/>
    <w:rsid w:val="001227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ub2">
    <w:name w:val="BESKrub2"/>
    <w:basedOn w:val="BESKrub1"/>
    <w:next w:val="BESKbrdtext"/>
    <w:uiPriority w:val="99"/>
    <w:rsid w:val="00547D5C"/>
    <w:pPr>
      <w:outlineLvl w:val="1"/>
    </w:pPr>
  </w:style>
  <w:style w:type="paragraph" w:customStyle="1" w:styleId="BESKrub3versal">
    <w:name w:val="BESKrub3versal"/>
    <w:basedOn w:val="BESKrub1"/>
    <w:next w:val="BESKbrdtext"/>
    <w:uiPriority w:val="99"/>
    <w:rsid w:val="002131E6"/>
    <w:pPr>
      <w:outlineLvl w:val="2"/>
    </w:pPr>
  </w:style>
  <w:style w:type="paragraph" w:customStyle="1" w:styleId="BESKrub4">
    <w:name w:val="BESKrub4"/>
    <w:basedOn w:val="BESKrub1"/>
    <w:next w:val="BESKbrdtext"/>
    <w:uiPriority w:val="99"/>
    <w:rsid w:val="00547D5C"/>
    <w:pPr>
      <w:outlineLvl w:val="3"/>
    </w:pPr>
    <w:rPr>
      <w:caps w:val="0"/>
    </w:rPr>
  </w:style>
  <w:style w:type="paragraph" w:customStyle="1" w:styleId="BESKrub5">
    <w:name w:val="BESKrub5"/>
    <w:basedOn w:val="BESKrub1"/>
    <w:next w:val="BESKbrdtext"/>
    <w:uiPriority w:val="99"/>
    <w:rsid w:val="002131E6"/>
    <w:pPr>
      <w:outlineLvl w:val="4"/>
    </w:pPr>
    <w:rPr>
      <w:caps w:val="0"/>
    </w:rPr>
  </w:style>
  <w:style w:type="paragraph" w:customStyle="1" w:styleId="BESKrub6">
    <w:name w:val="BESKrub6"/>
    <w:basedOn w:val="BESKrub1"/>
    <w:next w:val="BESKbrdtext"/>
    <w:uiPriority w:val="99"/>
    <w:rsid w:val="002131E6"/>
    <w:pPr>
      <w:outlineLvl w:val="5"/>
    </w:pPr>
    <w:rPr>
      <w:caps w:val="0"/>
    </w:rPr>
  </w:style>
  <w:style w:type="paragraph" w:customStyle="1" w:styleId="BESKrub7">
    <w:name w:val="BESKrub7"/>
    <w:basedOn w:val="BESKrub1"/>
    <w:next w:val="BESKbrdtext"/>
    <w:uiPriority w:val="99"/>
    <w:rsid w:val="002131E6"/>
    <w:pPr>
      <w:outlineLvl w:val="6"/>
    </w:pPr>
    <w:rPr>
      <w:caps w:val="0"/>
    </w:rPr>
  </w:style>
  <w:style w:type="paragraph" w:customStyle="1" w:styleId="BESKrub3gemen">
    <w:name w:val="BESKrub3gemen"/>
    <w:basedOn w:val="BESKrub1"/>
    <w:next w:val="BESKbrdtext"/>
    <w:uiPriority w:val="99"/>
    <w:rsid w:val="002131E6"/>
    <w:pPr>
      <w:outlineLvl w:val="2"/>
    </w:pPr>
    <w:rPr>
      <w:caps w:val="0"/>
    </w:rPr>
  </w:style>
  <w:style w:type="paragraph" w:customStyle="1" w:styleId="BESKtabellhuvud">
    <w:name w:val="BESKtabellhuvud"/>
    <w:basedOn w:val="BESKbrdtext"/>
    <w:next w:val="BESKbrdtext"/>
    <w:uiPriority w:val="99"/>
    <w:rsid w:val="00780729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240" w:after="240"/>
    </w:pPr>
  </w:style>
  <w:style w:type="paragraph" w:customStyle="1" w:styleId="BESKtitelstor">
    <w:name w:val="BESKtitelstor"/>
    <w:basedOn w:val="BESKtitelliten"/>
    <w:uiPriority w:val="99"/>
    <w:rsid w:val="008057DD"/>
    <w:rPr>
      <w:b/>
      <w:bCs/>
      <w:sz w:val="44"/>
      <w:szCs w:val="44"/>
    </w:rPr>
  </w:style>
  <w:style w:type="paragraph" w:customStyle="1" w:styleId="BESKtitelliten">
    <w:name w:val="BESKtitelliten"/>
    <w:basedOn w:val="Normal"/>
    <w:uiPriority w:val="99"/>
    <w:rsid w:val="0010037A"/>
    <w:pPr>
      <w:spacing w:before="40"/>
    </w:pPr>
  </w:style>
  <w:style w:type="paragraph" w:customStyle="1" w:styleId="BESKtitelmellan">
    <w:name w:val="BESKtitelmellan"/>
    <w:basedOn w:val="BESKtitelliten"/>
    <w:uiPriority w:val="99"/>
    <w:rsid w:val="00866F5E"/>
    <w:rPr>
      <w:b/>
      <w:bCs/>
      <w:sz w:val="28"/>
      <w:szCs w:val="28"/>
    </w:rPr>
  </w:style>
  <w:style w:type="paragraph" w:styleId="Innehll1">
    <w:name w:val="toc 1"/>
    <w:basedOn w:val="Normal"/>
    <w:autoRedefine/>
    <w:uiPriority w:val="99"/>
    <w:semiHidden/>
    <w:rsid w:val="000B0CB4"/>
    <w:pPr>
      <w:tabs>
        <w:tab w:val="clear" w:pos="9979"/>
        <w:tab w:val="right" w:leader="dot" w:pos="9072"/>
      </w:tabs>
      <w:spacing w:before="140"/>
      <w:ind w:left="1418" w:right="1418" w:hanging="1418"/>
    </w:pPr>
    <w:rPr>
      <w:caps/>
    </w:rPr>
  </w:style>
  <w:style w:type="paragraph" w:styleId="Innehll2">
    <w:name w:val="toc 2"/>
    <w:basedOn w:val="Innehll1"/>
    <w:autoRedefine/>
    <w:uiPriority w:val="99"/>
    <w:semiHidden/>
    <w:rsid w:val="001541B0"/>
  </w:style>
  <w:style w:type="paragraph" w:styleId="Innehll3">
    <w:name w:val="toc 3"/>
    <w:basedOn w:val="Innehll1"/>
    <w:autoRedefine/>
    <w:uiPriority w:val="99"/>
    <w:semiHidden/>
    <w:rsid w:val="001541B0"/>
  </w:style>
  <w:style w:type="paragraph" w:customStyle="1" w:styleId="zCopyright">
    <w:name w:val="zCopyright"/>
    <w:basedOn w:val="Normal"/>
    <w:uiPriority w:val="99"/>
    <w:semiHidden/>
    <w:rsid w:val="001541B0"/>
    <w:pPr>
      <w:tabs>
        <w:tab w:val="left" w:pos="1418"/>
        <w:tab w:val="right" w:pos="9923"/>
      </w:tabs>
      <w:jc w:val="center"/>
    </w:pPr>
    <w:rPr>
      <w:noProof/>
      <w:sz w:val="12"/>
      <w:szCs w:val="12"/>
    </w:rPr>
  </w:style>
  <w:style w:type="paragraph" w:customStyle="1" w:styleId="BESKmngd">
    <w:name w:val="BESKmängd"/>
    <w:basedOn w:val="BESKbrdtext"/>
    <w:uiPriority w:val="99"/>
    <w:rsid w:val="008F2D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40" w:after="40"/>
      <w:ind w:left="0" w:right="0"/>
    </w:pPr>
  </w:style>
  <w:style w:type="paragraph" w:customStyle="1" w:styleId="BESKbrdtextin">
    <w:name w:val="BESKbrödtextin"/>
    <w:basedOn w:val="BESKbrdtext"/>
    <w:uiPriority w:val="99"/>
    <w:rsid w:val="001541B0"/>
    <w:pPr>
      <w:ind w:left="1985"/>
    </w:pPr>
  </w:style>
  <w:style w:type="paragraph" w:customStyle="1" w:styleId="BESKlista2">
    <w:name w:val="BESKlista2"/>
    <w:basedOn w:val="BESKbrdtext"/>
    <w:link w:val="BESKlista2CharChar"/>
    <w:uiPriority w:val="99"/>
    <w:rsid w:val="004E6C40"/>
    <w:pPr>
      <w:ind w:left="1984" w:hanging="340"/>
    </w:pPr>
  </w:style>
  <w:style w:type="character" w:customStyle="1" w:styleId="BESKlista2CharChar">
    <w:name w:val="BESKlista2 Char Char"/>
    <w:basedOn w:val="BESKbrdtextCharChar"/>
    <w:link w:val="BESKlista2"/>
    <w:uiPriority w:val="99"/>
    <w:rsid w:val="00472B22"/>
    <w:rPr>
      <w:rFonts w:ascii="Arial" w:hAnsi="Arial" w:cs="Arial"/>
      <w:sz w:val="22"/>
      <w:szCs w:val="22"/>
      <w:lang w:val="sv-SE" w:eastAsia="sv-SE"/>
    </w:rPr>
  </w:style>
  <w:style w:type="paragraph" w:customStyle="1" w:styleId="BESKtabelltext">
    <w:name w:val="BESKtabelltext"/>
    <w:basedOn w:val="BESKbrdtext"/>
    <w:uiPriority w:val="99"/>
    <w:rsid w:val="002F5066"/>
    <w:pPr>
      <w:spacing w:before="0"/>
      <w:ind w:left="0" w:right="0"/>
    </w:pPr>
  </w:style>
  <w:style w:type="paragraph" w:customStyle="1" w:styleId="BESKrub8">
    <w:name w:val="BESKrub8"/>
    <w:basedOn w:val="BESKrub1"/>
    <w:next w:val="BESKbrdtext"/>
    <w:uiPriority w:val="99"/>
    <w:rsid w:val="002131E6"/>
    <w:pPr>
      <w:outlineLvl w:val="7"/>
    </w:pPr>
    <w:rPr>
      <w:caps w:val="0"/>
    </w:rPr>
  </w:style>
  <w:style w:type="paragraph" w:customStyle="1" w:styleId="BESKokod3">
    <w:name w:val="BESKokod3"/>
    <w:basedOn w:val="BESKokod1"/>
    <w:next w:val="BESKbrdtext"/>
    <w:uiPriority w:val="99"/>
    <w:rsid w:val="00AB4CFB"/>
    <w:pPr>
      <w:tabs>
        <w:tab w:val="left" w:pos="1985"/>
      </w:tabs>
    </w:pPr>
    <w:rPr>
      <w:caps w:val="0"/>
      <w:sz w:val="22"/>
      <w:szCs w:val="22"/>
    </w:rPr>
  </w:style>
  <w:style w:type="paragraph" w:customStyle="1" w:styleId="BESKokod4">
    <w:name w:val="BESKokod4"/>
    <w:basedOn w:val="BESKokod1"/>
    <w:next w:val="BESKbrdtext"/>
    <w:uiPriority w:val="99"/>
    <w:rsid w:val="00AB4CFB"/>
    <w:rPr>
      <w:caps w:val="0"/>
      <w:sz w:val="18"/>
      <w:szCs w:val="18"/>
    </w:rPr>
  </w:style>
  <w:style w:type="paragraph" w:customStyle="1" w:styleId="BESKokod2">
    <w:name w:val="BESKokod2"/>
    <w:basedOn w:val="BESKokod1"/>
    <w:next w:val="BESKbrdtext"/>
    <w:uiPriority w:val="99"/>
    <w:rsid w:val="00AB4CFB"/>
    <w:rPr>
      <w:caps w:val="0"/>
    </w:rPr>
  </w:style>
  <w:style w:type="paragraph" w:customStyle="1" w:styleId="BESKfigurtext">
    <w:name w:val="BESKfigurtext"/>
    <w:basedOn w:val="BESKbrdtext"/>
    <w:next w:val="BESKbrdtext"/>
    <w:uiPriority w:val="99"/>
    <w:rsid w:val="00307DFE"/>
    <w:pPr>
      <w:spacing w:before="240" w:after="240"/>
    </w:pPr>
    <w:rPr>
      <w:i/>
      <w:iCs/>
    </w:rPr>
  </w:style>
  <w:style w:type="table" w:styleId="Tabellrutnt">
    <w:name w:val="Table Grid"/>
    <w:basedOn w:val="Normaltabell"/>
    <w:uiPriority w:val="99"/>
    <w:rsid w:val="00B02C64"/>
    <w:pPr>
      <w:tabs>
        <w:tab w:val="right" w:pos="9979"/>
      </w:tabs>
    </w:pPr>
    <w:rPr>
      <w:rFonts w:cs="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link w:val="DokumentversiktChar"/>
    <w:uiPriority w:val="99"/>
    <w:semiHidden/>
    <w:rsid w:val="00A95A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B2415"/>
    <w:rPr>
      <w:rFonts w:ascii="Times New Roman" w:hAnsi="Times New Roman"/>
      <w:sz w:val="0"/>
      <w:szCs w:val="0"/>
    </w:rPr>
  </w:style>
  <w:style w:type="character" w:styleId="Sidnummer">
    <w:name w:val="page number"/>
    <w:basedOn w:val="Standardstycketeckensnitt"/>
    <w:uiPriority w:val="99"/>
    <w:rsid w:val="00F7758B"/>
    <w:rPr>
      <w:rFonts w:cs="Times New Roman"/>
    </w:rPr>
  </w:style>
  <w:style w:type="paragraph" w:customStyle="1" w:styleId="BESKinnehllsrub">
    <w:name w:val="BESKinnehållsrub"/>
    <w:basedOn w:val="BESKrub1"/>
    <w:uiPriority w:val="99"/>
    <w:rsid w:val="00176B13"/>
    <w:pPr>
      <w:outlineLvl w:val="9"/>
    </w:pPr>
  </w:style>
  <w:style w:type="paragraph" w:styleId="Innehll4">
    <w:name w:val="toc 4"/>
    <w:basedOn w:val="Innehll1"/>
    <w:autoRedefine/>
    <w:uiPriority w:val="99"/>
    <w:semiHidden/>
    <w:rsid w:val="000B0CB4"/>
    <w:rPr>
      <w:caps w:val="0"/>
    </w:rPr>
  </w:style>
  <w:style w:type="paragraph" w:styleId="Innehll5">
    <w:name w:val="toc 5"/>
    <w:basedOn w:val="Innehll1"/>
    <w:autoRedefine/>
    <w:uiPriority w:val="99"/>
    <w:semiHidden/>
    <w:rsid w:val="000B0CB4"/>
    <w:rPr>
      <w:caps w:val="0"/>
    </w:rPr>
  </w:style>
  <w:style w:type="paragraph" w:styleId="Innehll6">
    <w:name w:val="toc 6"/>
    <w:basedOn w:val="Innehll1"/>
    <w:autoRedefine/>
    <w:uiPriority w:val="99"/>
    <w:semiHidden/>
    <w:rsid w:val="000B0CB4"/>
    <w:rPr>
      <w:caps w:val="0"/>
    </w:rPr>
  </w:style>
  <w:style w:type="paragraph" w:styleId="Innehll7">
    <w:name w:val="toc 7"/>
    <w:basedOn w:val="Innehll1"/>
    <w:autoRedefine/>
    <w:uiPriority w:val="99"/>
    <w:semiHidden/>
    <w:rsid w:val="000B0CB4"/>
    <w:rPr>
      <w:caps w:val="0"/>
    </w:rPr>
  </w:style>
  <w:style w:type="paragraph" w:styleId="Innehll8">
    <w:name w:val="toc 8"/>
    <w:basedOn w:val="Innehll1"/>
    <w:autoRedefine/>
    <w:uiPriority w:val="99"/>
    <w:semiHidden/>
    <w:rsid w:val="000B0CB4"/>
    <w:rPr>
      <w:caps w:val="0"/>
    </w:rPr>
  </w:style>
  <w:style w:type="paragraph" w:styleId="Innehll9">
    <w:name w:val="toc 9"/>
    <w:basedOn w:val="Innehll1"/>
    <w:autoRedefine/>
    <w:uiPriority w:val="99"/>
    <w:semiHidden/>
    <w:rsid w:val="000B0CB4"/>
    <w:rPr>
      <w:caps w:val="0"/>
    </w:rPr>
  </w:style>
  <w:style w:type="paragraph" w:customStyle="1" w:styleId="BESKledtext">
    <w:name w:val="BESKledtext"/>
    <w:basedOn w:val="BESKblankhuvud"/>
    <w:uiPriority w:val="99"/>
    <w:rsid w:val="00AE1B83"/>
    <w:pPr>
      <w:spacing w:before="20"/>
    </w:pPr>
    <w:rPr>
      <w:sz w:val="12"/>
      <w:szCs w:val="12"/>
    </w:rPr>
  </w:style>
  <w:style w:type="paragraph" w:customStyle="1" w:styleId="BESKokod4in">
    <w:name w:val="BESKokod4in"/>
    <w:basedOn w:val="BESKokod4"/>
    <w:uiPriority w:val="99"/>
    <w:rsid w:val="00CF170D"/>
    <w:pPr>
      <w:ind w:left="1985"/>
    </w:pPr>
  </w:style>
  <w:style w:type="table" w:customStyle="1" w:styleId="BESKTable">
    <w:name w:val="BESKTable"/>
    <w:uiPriority w:val="99"/>
    <w:rsid w:val="00346F0A"/>
    <w:rPr>
      <w:rFonts w:cs="Times"/>
      <w:sz w:val="20"/>
      <w:szCs w:val="20"/>
    </w:rPr>
    <w:tblPr>
      <w:tblInd w:w="1418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99"/>
    <w:qFormat/>
    <w:rsid w:val="00E63960"/>
    <w:rPr>
      <w:rFonts w:ascii="Calibri" w:hAnsi="Calibri" w:cs="Calibri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2942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9427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rsid w:val="00174308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1743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74308"/>
    <w:rPr>
      <w:rFonts w:ascii="Arial" w:hAnsi="Arial" w:cs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7430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174308"/>
    <w:rPr>
      <w:rFonts w:ascii="Arial" w:hAnsi="Arial" w:cs="Arial"/>
      <w:b/>
      <w:bCs/>
    </w:rPr>
  </w:style>
  <w:style w:type="paragraph" w:styleId="Liststycke">
    <w:name w:val="List Paragraph"/>
    <w:basedOn w:val="Normal"/>
    <w:uiPriority w:val="99"/>
    <w:qFormat/>
    <w:rsid w:val="00F57D01"/>
    <w:pPr>
      <w:tabs>
        <w:tab w:val="clear" w:pos="9979"/>
      </w:tabs>
      <w:spacing w:after="200" w:line="276" w:lineRule="auto"/>
      <w:ind w:left="720"/>
      <w:contextualSpacing/>
    </w:pPr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m\Desktop\Word%20Templates\AMA%20Teknisk%20besk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F469-16EF-40AF-92D6-8AE4453A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 Teknisk beskr.dot</Template>
  <TotalTime>5</TotalTime>
  <Pages>1</Pages>
  <Words>1803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AMA teknisk beskrivning</vt:lpstr>
    </vt:vector>
  </TitlesOfParts>
  <Company>AB Svensk Byggtjänst</Company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teknisk beskrivning</dc:title>
  <dc:creator>Svensk Byggtjänst</dc:creator>
  <dc:description>Version 2.0.0, 110310, stående A4, clean</dc:description>
  <cp:lastModifiedBy>mageke0822</cp:lastModifiedBy>
  <cp:revision>4</cp:revision>
  <cp:lastPrinted>2013-09-23T14:01:00Z</cp:lastPrinted>
  <dcterms:created xsi:type="dcterms:W3CDTF">2015-03-16T16:36:00Z</dcterms:created>
  <dcterms:modified xsi:type="dcterms:W3CDTF">2015-03-16T16:39:00Z</dcterms:modified>
</cp:coreProperties>
</file>